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845" w:type="dxa"/>
        <w:tblLook w:val="04A0" w:firstRow="1" w:lastRow="0" w:firstColumn="1" w:lastColumn="0" w:noHBand="0" w:noVBand="1"/>
      </w:tblPr>
      <w:tblGrid>
        <w:gridCol w:w="2168"/>
        <w:gridCol w:w="521"/>
        <w:gridCol w:w="4961"/>
        <w:gridCol w:w="3195"/>
      </w:tblGrid>
      <w:tr w:rsidR="005A2A74" w14:paraId="404BDFC1" w14:textId="77777777" w:rsidTr="00451002">
        <w:trPr>
          <w:trHeight w:val="1619"/>
        </w:trPr>
        <w:tc>
          <w:tcPr>
            <w:tcW w:w="2168" w:type="dxa"/>
            <w:tcBorders>
              <w:right w:val="nil"/>
            </w:tcBorders>
            <w:vAlign w:val="center"/>
          </w:tcPr>
          <w:p w14:paraId="42DCBFBA" w14:textId="272CB40A" w:rsidR="005A2A74" w:rsidRPr="009727B1" w:rsidRDefault="00B3388D" w:rsidP="00E8779B">
            <w:pPr>
              <w:jc w:val="center"/>
              <w:rPr>
                <w:rFonts w:ascii="Arial" w:hAnsi="Arial" w:cs="Arial"/>
                <w:sz w:val="24"/>
                <w:szCs w:val="24"/>
              </w:rPr>
            </w:pPr>
            <w:r>
              <w:rPr>
                <w:rFonts w:ascii="Arial" w:hAnsi="Arial" w:cs="Arial"/>
                <w:noProof/>
                <w:sz w:val="24"/>
                <w:szCs w:val="24"/>
              </w:rPr>
              <w:drawing>
                <wp:inline distT="0" distB="0" distL="0" distR="0" wp14:anchorId="7903A066" wp14:editId="1B2D4ECF">
                  <wp:extent cx="709683" cy="981967"/>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357" cy="989818"/>
                          </a:xfrm>
                          <a:prstGeom prst="rect">
                            <a:avLst/>
                          </a:prstGeom>
                          <a:noFill/>
                          <a:ln>
                            <a:noFill/>
                          </a:ln>
                        </pic:spPr>
                      </pic:pic>
                    </a:graphicData>
                  </a:graphic>
                </wp:inline>
              </w:drawing>
            </w:r>
          </w:p>
        </w:tc>
        <w:tc>
          <w:tcPr>
            <w:tcW w:w="5482" w:type="dxa"/>
            <w:gridSpan w:val="2"/>
            <w:tcBorders>
              <w:left w:val="nil"/>
            </w:tcBorders>
            <w:vAlign w:val="center"/>
          </w:tcPr>
          <w:p w14:paraId="29B40DCD" w14:textId="77777777" w:rsidR="005A2A74" w:rsidRPr="009727B1" w:rsidRDefault="005A2A74" w:rsidP="00E8779B">
            <w:pPr>
              <w:jc w:val="center"/>
              <w:rPr>
                <w:rFonts w:ascii="Arial" w:hAnsi="Arial" w:cs="Arial"/>
                <w:sz w:val="24"/>
                <w:szCs w:val="24"/>
              </w:rPr>
            </w:pPr>
            <w:r w:rsidRPr="009727B1">
              <w:rPr>
                <w:rFonts w:ascii="Arial" w:hAnsi="Arial" w:cs="Arial"/>
                <w:noProof/>
                <w:sz w:val="24"/>
                <w:szCs w:val="24"/>
              </w:rPr>
              <w:drawing>
                <wp:anchor distT="0" distB="0" distL="114300" distR="114300" simplePos="0" relativeHeight="251661312" behindDoc="0" locked="0" layoutInCell="1" allowOverlap="1" wp14:anchorId="2437649E" wp14:editId="7C1BD2D8">
                  <wp:simplePos x="0" y="0"/>
                  <wp:positionH relativeFrom="column">
                    <wp:posOffset>381000</wp:posOffset>
                  </wp:positionH>
                  <wp:positionV relativeFrom="paragraph">
                    <wp:posOffset>-27940</wp:posOffset>
                  </wp:positionV>
                  <wp:extent cx="2879090" cy="1050925"/>
                  <wp:effectExtent l="0" t="0" r="0" b="0"/>
                  <wp:wrapThrough wrapText="bothSides">
                    <wp:wrapPolygon edited="0">
                      <wp:start x="1429" y="0"/>
                      <wp:lineTo x="0" y="5090"/>
                      <wp:lineTo x="0" y="6656"/>
                      <wp:lineTo x="143" y="8614"/>
                      <wp:lineTo x="1000" y="13312"/>
                      <wp:lineTo x="429" y="16836"/>
                      <wp:lineTo x="858" y="17228"/>
                      <wp:lineTo x="8004" y="19577"/>
                      <wp:lineTo x="8289" y="21143"/>
                      <wp:lineTo x="9147" y="21143"/>
                      <wp:lineTo x="16150" y="20360"/>
                      <wp:lineTo x="15864" y="19577"/>
                      <wp:lineTo x="18294" y="17228"/>
                      <wp:lineTo x="19294" y="15270"/>
                      <wp:lineTo x="18723" y="13312"/>
                      <wp:lineTo x="19437" y="10572"/>
                      <wp:lineTo x="19294" y="8614"/>
                      <wp:lineTo x="18151" y="7048"/>
                      <wp:lineTo x="18580" y="3524"/>
                      <wp:lineTo x="16436" y="2741"/>
                      <wp:lineTo x="3430" y="0"/>
                      <wp:lineTo x="142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090"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23308" w14:textId="77777777" w:rsidR="005A2A74" w:rsidRPr="009727B1" w:rsidRDefault="005A2A74" w:rsidP="00E8779B">
            <w:pPr>
              <w:jc w:val="center"/>
              <w:rPr>
                <w:rFonts w:ascii="Arial" w:hAnsi="Arial" w:cs="Arial"/>
                <w:sz w:val="24"/>
                <w:szCs w:val="24"/>
              </w:rPr>
            </w:pPr>
          </w:p>
          <w:p w14:paraId="4CECB7A3" w14:textId="77777777" w:rsidR="005A2A74" w:rsidRPr="009727B1" w:rsidRDefault="005A2A74" w:rsidP="00E8779B">
            <w:pPr>
              <w:jc w:val="center"/>
              <w:rPr>
                <w:rFonts w:ascii="Arial" w:hAnsi="Arial" w:cs="Arial"/>
                <w:sz w:val="24"/>
                <w:szCs w:val="24"/>
              </w:rPr>
            </w:pPr>
          </w:p>
          <w:p w14:paraId="304DBA43" w14:textId="77777777" w:rsidR="005A2A74" w:rsidRPr="009727B1" w:rsidRDefault="005A2A74" w:rsidP="00E8779B">
            <w:pPr>
              <w:jc w:val="center"/>
              <w:rPr>
                <w:rFonts w:ascii="Arial" w:hAnsi="Arial" w:cs="Arial"/>
                <w:sz w:val="24"/>
                <w:szCs w:val="24"/>
              </w:rPr>
            </w:pPr>
          </w:p>
          <w:p w14:paraId="30EF7235" w14:textId="77777777" w:rsidR="005A2A74" w:rsidRPr="009727B1" w:rsidRDefault="005A2A74" w:rsidP="00E8779B">
            <w:pPr>
              <w:jc w:val="center"/>
              <w:rPr>
                <w:rFonts w:ascii="Arial" w:hAnsi="Arial" w:cs="Arial"/>
                <w:sz w:val="24"/>
                <w:szCs w:val="24"/>
              </w:rPr>
            </w:pPr>
          </w:p>
        </w:tc>
        <w:tc>
          <w:tcPr>
            <w:tcW w:w="3195" w:type="dxa"/>
            <w:vAlign w:val="center"/>
          </w:tcPr>
          <w:p w14:paraId="6CFD3B3C" w14:textId="77777777" w:rsidR="005A2A74" w:rsidRDefault="005A2A74" w:rsidP="00E8779B">
            <w:pPr>
              <w:jc w:val="center"/>
              <w:rPr>
                <w:rFonts w:ascii="Arial" w:hAnsi="Arial" w:cs="Arial"/>
                <w:b/>
                <w:bCs/>
                <w:sz w:val="24"/>
                <w:szCs w:val="24"/>
              </w:rPr>
            </w:pPr>
            <w:r w:rsidRPr="00BD40E9">
              <w:rPr>
                <w:rFonts w:ascii="Arial" w:hAnsi="Arial" w:cs="Arial"/>
                <w:b/>
                <w:bCs/>
                <w:sz w:val="24"/>
                <w:szCs w:val="24"/>
              </w:rPr>
              <w:t>Versión</w:t>
            </w:r>
          </w:p>
          <w:p w14:paraId="49D660C9" w14:textId="77777777" w:rsidR="005A2A74" w:rsidRPr="009727B1" w:rsidRDefault="005A2A74" w:rsidP="00E8779B">
            <w:pPr>
              <w:jc w:val="center"/>
              <w:rPr>
                <w:rFonts w:ascii="Arial" w:hAnsi="Arial" w:cs="Arial"/>
                <w:sz w:val="24"/>
                <w:szCs w:val="24"/>
              </w:rPr>
            </w:pPr>
            <w:r>
              <w:rPr>
                <w:rFonts w:ascii="Arial" w:hAnsi="Arial" w:cs="Arial"/>
                <w:b/>
                <w:bCs/>
                <w:sz w:val="24"/>
                <w:szCs w:val="24"/>
              </w:rPr>
              <w:t>001</w:t>
            </w:r>
          </w:p>
        </w:tc>
      </w:tr>
      <w:tr w:rsidR="005A2A74" w14:paraId="715B53D5" w14:textId="77777777" w:rsidTr="00E8779B">
        <w:trPr>
          <w:trHeight w:val="319"/>
        </w:trPr>
        <w:tc>
          <w:tcPr>
            <w:tcW w:w="2689" w:type="dxa"/>
            <w:gridSpan w:val="2"/>
            <w:vAlign w:val="center"/>
          </w:tcPr>
          <w:p w14:paraId="2BB70061" w14:textId="77777777" w:rsidR="005A2A74" w:rsidRPr="00B61B9E" w:rsidRDefault="005A2A74" w:rsidP="00E8779B">
            <w:pPr>
              <w:spacing w:line="360" w:lineRule="auto"/>
              <w:rPr>
                <w:rFonts w:ascii="Arial" w:hAnsi="Arial" w:cs="Arial"/>
                <w:b/>
                <w:bCs/>
                <w:sz w:val="24"/>
                <w:szCs w:val="24"/>
              </w:rPr>
            </w:pPr>
            <w:r w:rsidRPr="00B61B9E">
              <w:rPr>
                <w:rFonts w:ascii="Arial" w:hAnsi="Arial" w:cs="Arial"/>
                <w:b/>
                <w:bCs/>
                <w:sz w:val="24"/>
                <w:szCs w:val="24"/>
              </w:rPr>
              <w:t>Profesor (tutor):</w:t>
            </w:r>
          </w:p>
        </w:tc>
        <w:tc>
          <w:tcPr>
            <w:tcW w:w="8156" w:type="dxa"/>
            <w:gridSpan w:val="2"/>
            <w:vAlign w:val="center"/>
          </w:tcPr>
          <w:p w14:paraId="26965C30" w14:textId="6A996066" w:rsidR="005A2A74" w:rsidRPr="00C60556" w:rsidRDefault="00ED6868" w:rsidP="00E8779B">
            <w:pPr>
              <w:rPr>
                <w:rFonts w:ascii="Arial" w:hAnsi="Arial" w:cs="Arial"/>
                <w:sz w:val="24"/>
                <w:szCs w:val="24"/>
              </w:rPr>
            </w:pPr>
            <w:r>
              <w:rPr>
                <w:rFonts w:ascii="Arial" w:hAnsi="Arial" w:cs="Arial"/>
                <w:sz w:val="24"/>
                <w:szCs w:val="24"/>
              </w:rPr>
              <w:t xml:space="preserve">Fray </w:t>
            </w:r>
            <w:r w:rsidR="005A2A74">
              <w:rPr>
                <w:rFonts w:ascii="Arial" w:hAnsi="Arial" w:cs="Arial"/>
                <w:sz w:val="24"/>
                <w:szCs w:val="24"/>
              </w:rPr>
              <w:t>Darwin Castro Rodríguez</w:t>
            </w:r>
          </w:p>
        </w:tc>
      </w:tr>
      <w:tr w:rsidR="005A2A74" w14:paraId="0DADB7F4" w14:textId="77777777" w:rsidTr="00E8779B">
        <w:trPr>
          <w:trHeight w:val="319"/>
        </w:trPr>
        <w:tc>
          <w:tcPr>
            <w:tcW w:w="2689" w:type="dxa"/>
            <w:gridSpan w:val="2"/>
            <w:vAlign w:val="center"/>
          </w:tcPr>
          <w:p w14:paraId="57AC0DA3" w14:textId="77777777" w:rsidR="005A2A74" w:rsidRPr="00B61B9E" w:rsidRDefault="005A2A74" w:rsidP="00E8779B">
            <w:pPr>
              <w:spacing w:line="360" w:lineRule="auto"/>
              <w:rPr>
                <w:rFonts w:ascii="Arial" w:hAnsi="Arial" w:cs="Arial"/>
                <w:b/>
                <w:bCs/>
                <w:sz w:val="24"/>
                <w:szCs w:val="24"/>
              </w:rPr>
            </w:pPr>
            <w:r w:rsidRPr="00B61B9E">
              <w:rPr>
                <w:rFonts w:ascii="Arial" w:hAnsi="Arial" w:cs="Arial"/>
                <w:b/>
                <w:bCs/>
                <w:sz w:val="24"/>
                <w:szCs w:val="24"/>
              </w:rPr>
              <w:t>Plan de formación</w:t>
            </w:r>
          </w:p>
        </w:tc>
        <w:tc>
          <w:tcPr>
            <w:tcW w:w="8156" w:type="dxa"/>
            <w:gridSpan w:val="2"/>
            <w:vAlign w:val="center"/>
          </w:tcPr>
          <w:p w14:paraId="7E93F868" w14:textId="7DA9BDFF" w:rsidR="005A2A74" w:rsidRPr="00CB781F" w:rsidRDefault="005A2A74" w:rsidP="00E8779B">
            <w:pPr>
              <w:rPr>
                <w:rFonts w:ascii="Arial" w:hAnsi="Arial" w:cs="Arial"/>
                <w:color w:val="FF0000"/>
                <w:sz w:val="24"/>
                <w:szCs w:val="24"/>
              </w:rPr>
            </w:pPr>
            <w:r>
              <w:rPr>
                <w:rFonts w:ascii="Arial" w:hAnsi="Arial" w:cs="Arial"/>
                <w:sz w:val="24"/>
                <w:szCs w:val="24"/>
              </w:rPr>
              <w:t>Federación de San José (Ecuador)</w:t>
            </w:r>
            <w:r w:rsidRPr="00CB781F">
              <w:rPr>
                <w:rFonts w:ascii="Arial" w:hAnsi="Arial" w:cs="Arial"/>
                <w:sz w:val="24"/>
                <w:szCs w:val="24"/>
              </w:rPr>
              <w:t xml:space="preserve"> </w:t>
            </w:r>
          </w:p>
        </w:tc>
      </w:tr>
      <w:tr w:rsidR="005A2A74" w14:paraId="37D82C7E" w14:textId="77777777" w:rsidTr="00E8779B">
        <w:trPr>
          <w:trHeight w:val="319"/>
        </w:trPr>
        <w:tc>
          <w:tcPr>
            <w:tcW w:w="2689" w:type="dxa"/>
            <w:gridSpan w:val="2"/>
            <w:vAlign w:val="center"/>
          </w:tcPr>
          <w:p w14:paraId="5C76BD04" w14:textId="77777777" w:rsidR="005A2A74" w:rsidRPr="00B61B9E" w:rsidRDefault="005A2A74" w:rsidP="00E8779B">
            <w:pPr>
              <w:spacing w:line="360" w:lineRule="auto"/>
              <w:rPr>
                <w:rFonts w:ascii="Arial" w:hAnsi="Arial" w:cs="Arial"/>
                <w:b/>
                <w:bCs/>
                <w:sz w:val="24"/>
                <w:szCs w:val="24"/>
              </w:rPr>
            </w:pPr>
            <w:r w:rsidRPr="00B61B9E">
              <w:rPr>
                <w:rFonts w:ascii="Arial" w:hAnsi="Arial" w:cs="Arial"/>
                <w:b/>
                <w:bCs/>
                <w:sz w:val="24"/>
                <w:szCs w:val="24"/>
              </w:rPr>
              <w:t>Materia:</w:t>
            </w:r>
          </w:p>
        </w:tc>
        <w:tc>
          <w:tcPr>
            <w:tcW w:w="8156" w:type="dxa"/>
            <w:gridSpan w:val="2"/>
            <w:vAlign w:val="center"/>
          </w:tcPr>
          <w:p w14:paraId="523E3731" w14:textId="7C21DB94" w:rsidR="005A2A74" w:rsidRPr="00C60556" w:rsidRDefault="005A2A74" w:rsidP="00E8779B">
            <w:pPr>
              <w:rPr>
                <w:rFonts w:ascii="Arial" w:hAnsi="Arial" w:cs="Arial"/>
                <w:b/>
                <w:bCs/>
                <w:sz w:val="24"/>
                <w:szCs w:val="24"/>
              </w:rPr>
            </w:pPr>
            <w:r>
              <w:rPr>
                <w:rStyle w:val="Textoennegrita"/>
                <w:rFonts w:ascii="Arial" w:hAnsi="Arial" w:cs="Arial"/>
                <w:shd w:val="clear" w:color="auto" w:fill="FFFFFF"/>
                <w:lang w:val="es-ES"/>
              </w:rPr>
              <w:t>LITURGIA</w:t>
            </w:r>
          </w:p>
        </w:tc>
      </w:tr>
      <w:tr w:rsidR="005A2A74" w14:paraId="494C0466" w14:textId="77777777" w:rsidTr="00E8779B">
        <w:trPr>
          <w:trHeight w:val="319"/>
        </w:trPr>
        <w:tc>
          <w:tcPr>
            <w:tcW w:w="10845" w:type="dxa"/>
            <w:gridSpan w:val="4"/>
            <w:vAlign w:val="center"/>
          </w:tcPr>
          <w:p w14:paraId="7B2FA181" w14:textId="77777777" w:rsidR="005A2A74" w:rsidRPr="005D7540" w:rsidRDefault="005A2A74" w:rsidP="00E8779B">
            <w:pPr>
              <w:pStyle w:val="Prrafodelista"/>
              <w:spacing w:line="276" w:lineRule="auto"/>
              <w:rPr>
                <w:rFonts w:ascii="Arial" w:hAnsi="Arial" w:cs="Arial"/>
                <w:sz w:val="24"/>
                <w:szCs w:val="24"/>
              </w:rPr>
            </w:pPr>
          </w:p>
          <w:p w14:paraId="6D53D9DB" w14:textId="77777777" w:rsidR="005A2A74" w:rsidRPr="005D7540" w:rsidRDefault="005A2A74" w:rsidP="00E8779B">
            <w:pPr>
              <w:pStyle w:val="Prrafodelista"/>
              <w:numPr>
                <w:ilvl w:val="0"/>
                <w:numId w:val="1"/>
              </w:numPr>
              <w:spacing w:line="276" w:lineRule="auto"/>
              <w:jc w:val="both"/>
              <w:rPr>
                <w:rFonts w:ascii="Arial" w:hAnsi="Arial" w:cs="Arial"/>
                <w:b/>
                <w:bCs/>
                <w:sz w:val="24"/>
                <w:szCs w:val="24"/>
              </w:rPr>
            </w:pPr>
            <w:r w:rsidRPr="005D7540">
              <w:rPr>
                <w:rFonts w:ascii="Arial" w:hAnsi="Arial" w:cs="Arial"/>
                <w:b/>
                <w:bCs/>
                <w:sz w:val="24"/>
                <w:szCs w:val="24"/>
              </w:rPr>
              <w:t xml:space="preserve">INFORMACIÓN GENERAL </w:t>
            </w:r>
          </w:p>
          <w:p w14:paraId="20D1DE33" w14:textId="77777777" w:rsidR="005A2A74" w:rsidRPr="005D7540" w:rsidRDefault="005A2A74" w:rsidP="00E8779B">
            <w:pPr>
              <w:spacing w:line="276" w:lineRule="auto"/>
              <w:jc w:val="both"/>
              <w:rPr>
                <w:rFonts w:ascii="Arial" w:hAnsi="Arial" w:cs="Arial"/>
                <w:sz w:val="24"/>
                <w:szCs w:val="24"/>
              </w:rPr>
            </w:pPr>
          </w:p>
          <w:p w14:paraId="2E460054" w14:textId="77777777" w:rsidR="005A2A74" w:rsidRPr="005D7540" w:rsidRDefault="005A2A74" w:rsidP="00E8779B">
            <w:pPr>
              <w:pStyle w:val="Prrafodelista"/>
              <w:numPr>
                <w:ilvl w:val="1"/>
                <w:numId w:val="1"/>
              </w:numPr>
              <w:spacing w:line="276" w:lineRule="auto"/>
              <w:jc w:val="both"/>
              <w:rPr>
                <w:rFonts w:ascii="Arial" w:hAnsi="Arial" w:cs="Arial"/>
                <w:sz w:val="24"/>
                <w:szCs w:val="24"/>
              </w:rPr>
            </w:pPr>
            <w:r w:rsidRPr="005D7540">
              <w:rPr>
                <w:rFonts w:ascii="Arial" w:hAnsi="Arial" w:cs="Arial"/>
                <w:sz w:val="24"/>
                <w:szCs w:val="24"/>
              </w:rPr>
              <w:t>Datos del profesor</w:t>
            </w:r>
          </w:p>
          <w:p w14:paraId="4E875A07" w14:textId="77777777" w:rsidR="005A2A74" w:rsidRPr="005D7540" w:rsidRDefault="005A2A74" w:rsidP="00E8779B">
            <w:pPr>
              <w:pStyle w:val="Prrafodelista"/>
              <w:numPr>
                <w:ilvl w:val="2"/>
                <w:numId w:val="1"/>
              </w:numPr>
              <w:spacing w:line="276" w:lineRule="auto"/>
              <w:jc w:val="both"/>
              <w:rPr>
                <w:rFonts w:ascii="Arial" w:hAnsi="Arial" w:cs="Arial"/>
                <w:sz w:val="24"/>
                <w:szCs w:val="24"/>
              </w:rPr>
            </w:pPr>
            <w:r w:rsidRPr="005D7540">
              <w:rPr>
                <w:rFonts w:ascii="Arial" w:hAnsi="Arial" w:cs="Arial"/>
                <w:b/>
                <w:bCs/>
                <w:sz w:val="24"/>
                <w:szCs w:val="24"/>
              </w:rPr>
              <w:t>Nombre</w:t>
            </w:r>
            <w:r w:rsidRPr="005D7540">
              <w:rPr>
                <w:rFonts w:ascii="Arial" w:hAnsi="Arial" w:cs="Arial"/>
                <w:sz w:val="24"/>
                <w:szCs w:val="24"/>
              </w:rPr>
              <w:t xml:space="preserve">: Darwin Castro Rodríguez  </w:t>
            </w:r>
          </w:p>
          <w:p w14:paraId="39958B45" w14:textId="77777777" w:rsidR="005A2A74" w:rsidRPr="005D7540" w:rsidRDefault="005A2A74" w:rsidP="00E8779B">
            <w:pPr>
              <w:pStyle w:val="Prrafodelista"/>
              <w:numPr>
                <w:ilvl w:val="2"/>
                <w:numId w:val="1"/>
              </w:numPr>
              <w:spacing w:line="276" w:lineRule="auto"/>
              <w:jc w:val="both"/>
              <w:rPr>
                <w:rFonts w:ascii="Arial" w:hAnsi="Arial" w:cs="Arial"/>
                <w:sz w:val="24"/>
                <w:szCs w:val="24"/>
                <w:lang w:val="it-IT"/>
              </w:rPr>
            </w:pPr>
            <w:r w:rsidRPr="005D7540">
              <w:rPr>
                <w:rFonts w:ascii="Arial" w:hAnsi="Arial" w:cs="Arial"/>
                <w:sz w:val="24"/>
                <w:szCs w:val="24"/>
                <w:lang w:val="it-IT"/>
              </w:rPr>
              <w:t>E-</w:t>
            </w:r>
            <w:r w:rsidRPr="005D7540">
              <w:rPr>
                <w:rFonts w:ascii="Arial" w:hAnsi="Arial" w:cs="Arial"/>
                <w:b/>
                <w:bCs/>
                <w:sz w:val="24"/>
                <w:szCs w:val="24"/>
                <w:lang w:val="it-IT"/>
              </w:rPr>
              <w:t>mail</w:t>
            </w:r>
            <w:r w:rsidRPr="005D7540">
              <w:rPr>
                <w:rFonts w:ascii="Arial" w:hAnsi="Arial" w:cs="Arial"/>
                <w:sz w:val="24"/>
                <w:szCs w:val="24"/>
                <w:lang w:val="it-IT"/>
              </w:rPr>
              <w:t xml:space="preserve">: </w:t>
            </w:r>
            <w:hyperlink r:id="rId9" w:history="1">
              <w:r w:rsidRPr="005D7540">
                <w:rPr>
                  <w:rStyle w:val="Hipervnculo"/>
                  <w:rFonts w:ascii="Arial" w:hAnsi="Arial" w:cs="Arial"/>
                  <w:sz w:val="24"/>
                  <w:szCs w:val="24"/>
                  <w:lang w:val="it-IT"/>
                </w:rPr>
                <w:t>Dfcastro22@gmail.com</w:t>
              </w:r>
            </w:hyperlink>
            <w:r w:rsidRPr="005D7540">
              <w:rPr>
                <w:rFonts w:ascii="Arial" w:hAnsi="Arial" w:cs="Arial"/>
                <w:sz w:val="24"/>
                <w:szCs w:val="24"/>
                <w:lang w:val="it-IT"/>
              </w:rPr>
              <w:t xml:space="preserve"> </w:t>
            </w:r>
          </w:p>
          <w:p w14:paraId="390CAFE8" w14:textId="77777777" w:rsidR="005A2A74" w:rsidRPr="005D7540" w:rsidRDefault="005A2A74" w:rsidP="00E8779B">
            <w:pPr>
              <w:pStyle w:val="Prrafodelista"/>
              <w:numPr>
                <w:ilvl w:val="2"/>
                <w:numId w:val="1"/>
              </w:numPr>
              <w:spacing w:line="276" w:lineRule="auto"/>
              <w:jc w:val="both"/>
              <w:rPr>
                <w:rFonts w:ascii="Arial" w:hAnsi="Arial" w:cs="Arial"/>
                <w:sz w:val="24"/>
                <w:szCs w:val="24"/>
              </w:rPr>
            </w:pPr>
            <w:r w:rsidRPr="005D7540">
              <w:rPr>
                <w:rFonts w:ascii="Arial" w:hAnsi="Arial" w:cs="Arial"/>
                <w:b/>
                <w:bCs/>
                <w:sz w:val="24"/>
                <w:szCs w:val="24"/>
              </w:rPr>
              <w:t>Teléfono</w:t>
            </w:r>
            <w:r w:rsidRPr="005D7540">
              <w:rPr>
                <w:rFonts w:ascii="Arial" w:hAnsi="Arial" w:cs="Arial"/>
                <w:sz w:val="24"/>
                <w:szCs w:val="24"/>
              </w:rPr>
              <w:t>: 098 539 1096</w:t>
            </w:r>
          </w:p>
          <w:p w14:paraId="5084B60D" w14:textId="77777777" w:rsidR="005A2A74" w:rsidRPr="005A2A74" w:rsidRDefault="005A2A74" w:rsidP="005A2A74">
            <w:pPr>
              <w:spacing w:line="276" w:lineRule="auto"/>
              <w:jc w:val="both"/>
              <w:rPr>
                <w:rFonts w:ascii="Arial" w:hAnsi="Arial" w:cs="Arial"/>
                <w:sz w:val="24"/>
                <w:szCs w:val="24"/>
              </w:rPr>
            </w:pPr>
          </w:p>
          <w:p w14:paraId="0E48F342" w14:textId="77777777" w:rsidR="005A2A74" w:rsidRPr="005D7540" w:rsidRDefault="005A2A74" w:rsidP="00E8779B">
            <w:pPr>
              <w:pStyle w:val="Prrafodelista"/>
              <w:numPr>
                <w:ilvl w:val="0"/>
                <w:numId w:val="1"/>
              </w:numPr>
              <w:spacing w:before="195" w:after="195" w:line="276" w:lineRule="auto"/>
              <w:jc w:val="both"/>
              <w:rPr>
                <w:rFonts w:ascii="Arial" w:eastAsia="Times New Roman" w:hAnsi="Arial" w:cs="Arial"/>
                <w:color w:val="1A1A1A"/>
                <w:sz w:val="24"/>
                <w:szCs w:val="24"/>
                <w:lang w:eastAsia="es-CO"/>
              </w:rPr>
            </w:pPr>
            <w:r w:rsidRPr="005D7540">
              <w:rPr>
                <w:rFonts w:ascii="Arial" w:hAnsi="Arial" w:cs="Arial"/>
                <w:b/>
                <w:bCs/>
                <w:sz w:val="24"/>
                <w:szCs w:val="24"/>
              </w:rPr>
              <w:t>DESCRIPCIÓN DE LA MATERIA</w:t>
            </w:r>
          </w:p>
          <w:p w14:paraId="1FA8D8FC" w14:textId="77777777" w:rsidR="005A2A74" w:rsidRPr="005D7540" w:rsidRDefault="005A2A74" w:rsidP="00E8779B">
            <w:pPr>
              <w:pStyle w:val="Prrafodelista"/>
              <w:spacing w:before="195" w:after="195" w:line="276" w:lineRule="auto"/>
              <w:jc w:val="both"/>
              <w:rPr>
                <w:rFonts w:ascii="Arial" w:eastAsia="Times New Roman" w:hAnsi="Arial" w:cs="Arial"/>
                <w:color w:val="1A1A1A"/>
                <w:sz w:val="24"/>
                <w:szCs w:val="24"/>
                <w:lang w:eastAsia="es-CO"/>
              </w:rPr>
            </w:pPr>
          </w:p>
          <w:p w14:paraId="7A27ED30" w14:textId="0032AE59" w:rsidR="00ED6868" w:rsidRDefault="005A2A74" w:rsidP="00E8779B">
            <w:pPr>
              <w:pStyle w:val="Prrafodelista"/>
              <w:spacing w:before="195" w:after="195" w:line="276" w:lineRule="auto"/>
              <w:jc w:val="both"/>
              <w:rPr>
                <w:rFonts w:ascii="Arial" w:eastAsia="Times New Roman" w:hAnsi="Arial" w:cs="Arial"/>
                <w:color w:val="1A1A1A"/>
                <w:sz w:val="24"/>
                <w:szCs w:val="24"/>
                <w:lang w:eastAsia="es-CO"/>
              </w:rPr>
            </w:pPr>
            <w:r w:rsidRPr="005D7540">
              <w:rPr>
                <w:rFonts w:ascii="Arial" w:eastAsia="Times New Roman" w:hAnsi="Arial" w:cs="Arial"/>
                <w:color w:val="1A1A1A"/>
                <w:sz w:val="24"/>
                <w:szCs w:val="24"/>
                <w:lang w:eastAsia="es-CO"/>
              </w:rPr>
              <w:t xml:space="preserve">La </w:t>
            </w:r>
            <w:r w:rsidR="00ED6868">
              <w:rPr>
                <w:rFonts w:ascii="Arial" w:eastAsia="Times New Roman" w:hAnsi="Arial" w:cs="Arial"/>
                <w:color w:val="1A1A1A"/>
                <w:sz w:val="24"/>
                <w:szCs w:val="24"/>
                <w:lang w:eastAsia="es-CO"/>
              </w:rPr>
              <w:t xml:space="preserve">palabra liturgia ha caído en un desuso debido a, primero su malinterpretación, y, segundo, a su uso abusivo y excesivo en nuestras celebraciones. Por ello, acercarnos a esta desde su esencia nos permitirá ahondar no solo en el conocimiento de los principios, ya que estos se van adquiriendo a medida que nos acoplamos a la liturgia, tampoco en el crecimiento intelectual de los principios, sino en la profundidad que lleva consigo la liturgia misma. Podemos en este momento acudir al concilio vaticano II en la </w:t>
            </w:r>
            <w:proofErr w:type="spellStart"/>
            <w:r w:rsidR="00ED6868">
              <w:rPr>
                <w:rFonts w:ascii="Arial" w:eastAsia="Times New Roman" w:hAnsi="Arial" w:cs="Arial"/>
                <w:color w:val="1A1A1A"/>
                <w:sz w:val="24"/>
                <w:szCs w:val="24"/>
                <w:lang w:eastAsia="es-CO"/>
              </w:rPr>
              <w:t>Sacosanctum</w:t>
            </w:r>
            <w:proofErr w:type="spellEnd"/>
            <w:r w:rsidR="00ED6868">
              <w:rPr>
                <w:rFonts w:ascii="Arial" w:eastAsia="Times New Roman" w:hAnsi="Arial" w:cs="Arial"/>
                <w:color w:val="1A1A1A"/>
                <w:sz w:val="24"/>
                <w:szCs w:val="24"/>
                <w:lang w:eastAsia="es-CO"/>
              </w:rPr>
              <w:t xml:space="preserve"> Concilium </w:t>
            </w:r>
            <w:r w:rsidR="00311B1E">
              <w:rPr>
                <w:rFonts w:ascii="Arial" w:eastAsia="Times New Roman" w:hAnsi="Arial" w:cs="Arial"/>
                <w:color w:val="1A1A1A"/>
                <w:sz w:val="24"/>
                <w:szCs w:val="24"/>
                <w:lang w:eastAsia="es-CO"/>
              </w:rPr>
              <w:t xml:space="preserve">para dar unas </w:t>
            </w:r>
            <w:proofErr w:type="gramStart"/>
            <w:r w:rsidR="00311B1E">
              <w:rPr>
                <w:rFonts w:ascii="Arial" w:eastAsia="Times New Roman" w:hAnsi="Arial" w:cs="Arial"/>
                <w:color w:val="1A1A1A"/>
                <w:sz w:val="24"/>
                <w:szCs w:val="24"/>
                <w:lang w:eastAsia="es-CO"/>
              </w:rPr>
              <w:t>primeras vista</w:t>
            </w:r>
            <w:proofErr w:type="gramEnd"/>
            <w:r w:rsidR="00311B1E">
              <w:rPr>
                <w:rFonts w:ascii="Arial" w:eastAsia="Times New Roman" w:hAnsi="Arial" w:cs="Arial"/>
                <w:color w:val="1A1A1A"/>
                <w:sz w:val="24"/>
                <w:szCs w:val="24"/>
                <w:lang w:eastAsia="es-CO"/>
              </w:rPr>
              <w:t xml:space="preserve"> de lo que significa la liturgia: </w:t>
            </w:r>
          </w:p>
          <w:p w14:paraId="33574AD3" w14:textId="36DE46DD" w:rsidR="00311B1E" w:rsidRDefault="00311B1E" w:rsidP="00E8779B">
            <w:pPr>
              <w:pStyle w:val="Prrafodelista"/>
              <w:spacing w:before="195" w:after="195" w:line="276" w:lineRule="auto"/>
              <w:jc w:val="both"/>
              <w:rPr>
                <w:rFonts w:ascii="Arial" w:eastAsia="Times New Roman" w:hAnsi="Arial" w:cs="Arial"/>
                <w:color w:val="1A1A1A"/>
                <w:sz w:val="24"/>
                <w:szCs w:val="24"/>
                <w:lang w:eastAsia="es-CO"/>
              </w:rPr>
            </w:pPr>
          </w:p>
          <w:p w14:paraId="085155B8" w14:textId="1783219A" w:rsidR="00311B1E" w:rsidRPr="00311B1E" w:rsidRDefault="00311B1E" w:rsidP="00311B1E">
            <w:pPr>
              <w:pStyle w:val="Prrafodelista"/>
              <w:spacing w:before="195" w:after="195" w:line="276" w:lineRule="auto"/>
              <w:ind w:left="1416"/>
              <w:jc w:val="both"/>
              <w:rPr>
                <w:rFonts w:ascii="Arial" w:eastAsia="Times New Roman" w:hAnsi="Arial" w:cs="Arial"/>
                <w:i/>
                <w:iCs/>
                <w:color w:val="1A1A1A"/>
                <w:sz w:val="24"/>
                <w:szCs w:val="24"/>
                <w:lang w:eastAsia="es-CO"/>
              </w:rPr>
            </w:pPr>
            <w:r w:rsidRPr="00311B1E">
              <w:rPr>
                <w:rFonts w:ascii="Arial" w:eastAsia="Times New Roman" w:hAnsi="Arial" w:cs="Arial"/>
                <w:i/>
                <w:iCs/>
                <w:color w:val="1A1A1A"/>
                <w:sz w:val="24"/>
                <w:szCs w:val="24"/>
                <w:lang w:eastAsia="es-CO"/>
              </w:rPr>
              <w:t xml:space="preserve">“La liturgia robustece admirablemente sus fuerzas para predicar a Cristo y presentar así la Iglesia </w:t>
            </w:r>
            <w:proofErr w:type="spellStart"/>
            <w:r w:rsidRPr="00311B1E">
              <w:rPr>
                <w:rFonts w:ascii="Arial" w:eastAsia="Times New Roman" w:hAnsi="Arial" w:cs="Arial"/>
                <w:i/>
                <w:iCs/>
                <w:color w:val="1A1A1A"/>
                <w:sz w:val="24"/>
                <w:szCs w:val="24"/>
                <w:lang w:eastAsia="es-CO"/>
              </w:rPr>
              <w:t>al</w:t>
            </w:r>
            <w:proofErr w:type="spellEnd"/>
            <w:r w:rsidRPr="00311B1E">
              <w:rPr>
                <w:rFonts w:ascii="Arial" w:eastAsia="Times New Roman" w:hAnsi="Arial" w:cs="Arial"/>
                <w:i/>
                <w:iCs/>
                <w:color w:val="1A1A1A"/>
                <w:sz w:val="24"/>
                <w:szCs w:val="24"/>
                <w:lang w:eastAsia="es-CO"/>
              </w:rPr>
              <w:t xml:space="preserve"> los que están fuera, como signo levantado en medio de las naciones, para que, bajo de él, se congreguen en la unidad los hijos de Dios que están dispuestos, hasta que haya un </w:t>
            </w:r>
            <w:proofErr w:type="gramStart"/>
            <w:r w:rsidRPr="00311B1E">
              <w:rPr>
                <w:rFonts w:ascii="Arial" w:eastAsia="Times New Roman" w:hAnsi="Arial" w:cs="Arial"/>
                <w:i/>
                <w:iCs/>
                <w:color w:val="1A1A1A"/>
                <w:sz w:val="24"/>
                <w:szCs w:val="24"/>
                <w:lang w:eastAsia="es-CO"/>
              </w:rPr>
              <w:t>solo rebaño y un solo pastor</w:t>
            </w:r>
            <w:proofErr w:type="gramEnd"/>
            <w:r w:rsidRPr="00311B1E">
              <w:rPr>
                <w:rFonts w:ascii="Arial" w:eastAsia="Times New Roman" w:hAnsi="Arial" w:cs="Arial"/>
                <w:i/>
                <w:iCs/>
                <w:color w:val="1A1A1A"/>
                <w:sz w:val="24"/>
                <w:szCs w:val="24"/>
                <w:lang w:eastAsia="es-CO"/>
              </w:rPr>
              <w:t>” (SC 2)</w:t>
            </w:r>
          </w:p>
          <w:p w14:paraId="24E5A06B" w14:textId="77777777" w:rsidR="00ED6868" w:rsidRDefault="00ED6868" w:rsidP="00E8779B">
            <w:pPr>
              <w:pStyle w:val="Prrafodelista"/>
              <w:spacing w:before="195" w:after="195" w:line="276" w:lineRule="auto"/>
              <w:jc w:val="both"/>
              <w:rPr>
                <w:rFonts w:ascii="Arial" w:eastAsia="Times New Roman" w:hAnsi="Arial" w:cs="Arial"/>
                <w:color w:val="1A1A1A"/>
                <w:sz w:val="24"/>
                <w:szCs w:val="24"/>
                <w:lang w:eastAsia="es-CO"/>
              </w:rPr>
            </w:pPr>
          </w:p>
          <w:p w14:paraId="281EA7EF" w14:textId="77777777" w:rsidR="005A2A74" w:rsidRPr="005D7540" w:rsidRDefault="005A2A74" w:rsidP="00E8779B">
            <w:pPr>
              <w:pStyle w:val="Prrafodelista"/>
              <w:numPr>
                <w:ilvl w:val="0"/>
                <w:numId w:val="1"/>
              </w:numPr>
              <w:spacing w:line="276" w:lineRule="auto"/>
              <w:jc w:val="both"/>
              <w:rPr>
                <w:rFonts w:ascii="Arial" w:hAnsi="Arial" w:cs="Arial"/>
                <w:sz w:val="24"/>
                <w:szCs w:val="24"/>
              </w:rPr>
            </w:pPr>
            <w:r w:rsidRPr="005D7540">
              <w:rPr>
                <w:rFonts w:ascii="Arial" w:hAnsi="Arial" w:cs="Arial"/>
                <w:b/>
                <w:bCs/>
                <w:sz w:val="24"/>
                <w:szCs w:val="24"/>
              </w:rPr>
              <w:t>COMPETENCIAS</w:t>
            </w:r>
          </w:p>
          <w:p w14:paraId="3B1D5510" w14:textId="77777777" w:rsidR="005A2A74" w:rsidRPr="005D7540" w:rsidRDefault="005A2A74" w:rsidP="00E8779B">
            <w:pPr>
              <w:pStyle w:val="Prrafodelista"/>
              <w:spacing w:line="276" w:lineRule="auto"/>
              <w:jc w:val="both"/>
              <w:rPr>
                <w:rFonts w:ascii="Arial" w:hAnsi="Arial" w:cs="Arial"/>
                <w:color w:val="FF0000"/>
                <w:sz w:val="24"/>
                <w:szCs w:val="24"/>
              </w:rPr>
            </w:pPr>
          </w:p>
          <w:p w14:paraId="6F552D76" w14:textId="77777777" w:rsidR="005A2A74" w:rsidRPr="005D7540" w:rsidRDefault="005A2A74" w:rsidP="00E8779B">
            <w:pPr>
              <w:pStyle w:val="Prrafodelista"/>
              <w:numPr>
                <w:ilvl w:val="1"/>
                <w:numId w:val="1"/>
              </w:numPr>
              <w:spacing w:line="276" w:lineRule="auto"/>
              <w:jc w:val="both"/>
              <w:rPr>
                <w:rFonts w:ascii="Arial" w:hAnsi="Arial" w:cs="Arial"/>
                <w:b/>
                <w:bCs/>
                <w:sz w:val="24"/>
                <w:szCs w:val="24"/>
              </w:rPr>
            </w:pPr>
            <w:r w:rsidRPr="005D7540">
              <w:rPr>
                <w:rFonts w:ascii="Arial" w:hAnsi="Arial" w:cs="Arial"/>
                <w:b/>
                <w:bCs/>
                <w:sz w:val="24"/>
                <w:szCs w:val="24"/>
              </w:rPr>
              <w:t>Generales</w:t>
            </w:r>
          </w:p>
          <w:p w14:paraId="31BE023A" w14:textId="0D74DBE8" w:rsidR="005A2A74" w:rsidRPr="005D7540" w:rsidRDefault="00311B1E" w:rsidP="00E8779B">
            <w:pPr>
              <w:pStyle w:val="Prrafodelista"/>
              <w:spacing w:line="276" w:lineRule="auto"/>
              <w:ind w:left="1440"/>
              <w:jc w:val="both"/>
              <w:rPr>
                <w:rFonts w:ascii="Arial" w:hAnsi="Arial" w:cs="Arial"/>
                <w:sz w:val="24"/>
                <w:szCs w:val="24"/>
              </w:rPr>
            </w:pPr>
            <w:r>
              <w:rPr>
                <w:rFonts w:ascii="Arial" w:hAnsi="Arial" w:cs="Arial"/>
                <w:sz w:val="24"/>
                <w:szCs w:val="24"/>
                <w:lang w:val="es-EC"/>
              </w:rPr>
              <w:t xml:space="preserve">La </w:t>
            </w:r>
            <w:proofErr w:type="spellStart"/>
            <w:r>
              <w:rPr>
                <w:rFonts w:ascii="Arial" w:hAnsi="Arial" w:cs="Arial"/>
                <w:sz w:val="24"/>
                <w:szCs w:val="24"/>
                <w:lang w:val="es-EC"/>
              </w:rPr>
              <w:t>formanda</w:t>
            </w:r>
            <w:proofErr w:type="spellEnd"/>
            <w:r>
              <w:rPr>
                <w:rFonts w:ascii="Arial" w:hAnsi="Arial" w:cs="Arial"/>
                <w:sz w:val="24"/>
                <w:szCs w:val="24"/>
                <w:lang w:val="es-EC"/>
              </w:rPr>
              <w:t xml:space="preserve"> </w:t>
            </w:r>
            <w:r w:rsidR="005A2A74" w:rsidRPr="005D7540">
              <w:rPr>
                <w:rFonts w:ascii="Arial" w:hAnsi="Arial" w:cs="Arial"/>
                <w:sz w:val="24"/>
                <w:szCs w:val="24"/>
                <w:lang w:val="es-EC"/>
              </w:rPr>
              <w:t>estará</w:t>
            </w:r>
            <w:r w:rsidR="005A2A74" w:rsidRPr="005D7540">
              <w:rPr>
                <w:rFonts w:ascii="Arial" w:hAnsi="Arial" w:cs="Arial"/>
                <w:spacing w:val="-29"/>
                <w:sz w:val="24"/>
                <w:szCs w:val="24"/>
                <w:lang w:val="es-EC"/>
              </w:rPr>
              <w:t xml:space="preserve"> </w:t>
            </w:r>
            <w:r w:rsidR="005A2A74" w:rsidRPr="005D7540">
              <w:rPr>
                <w:rFonts w:ascii="Arial" w:hAnsi="Arial" w:cs="Arial"/>
                <w:sz w:val="24"/>
                <w:szCs w:val="24"/>
                <w:lang w:val="es-EC"/>
              </w:rPr>
              <w:t>en</w:t>
            </w:r>
            <w:r w:rsidR="005A2A74" w:rsidRPr="005D7540">
              <w:rPr>
                <w:rFonts w:ascii="Arial" w:hAnsi="Arial" w:cs="Arial"/>
                <w:spacing w:val="-34"/>
                <w:sz w:val="24"/>
                <w:szCs w:val="24"/>
                <w:lang w:val="es-EC"/>
              </w:rPr>
              <w:t xml:space="preserve"> </w:t>
            </w:r>
            <w:r w:rsidR="005A2A74" w:rsidRPr="005D7540">
              <w:rPr>
                <w:rFonts w:ascii="Arial" w:hAnsi="Arial" w:cs="Arial"/>
                <w:sz w:val="24"/>
                <w:szCs w:val="24"/>
                <w:lang w:val="es-EC"/>
              </w:rPr>
              <w:t>capacidad</w:t>
            </w:r>
            <w:r w:rsidR="005A2A74" w:rsidRPr="005D7540">
              <w:rPr>
                <w:rFonts w:ascii="Arial" w:hAnsi="Arial" w:cs="Arial"/>
                <w:spacing w:val="-25"/>
                <w:sz w:val="24"/>
                <w:szCs w:val="24"/>
                <w:lang w:val="es-EC"/>
              </w:rPr>
              <w:t xml:space="preserve"> </w:t>
            </w:r>
            <w:r w:rsidR="005A2A74" w:rsidRPr="005D7540">
              <w:rPr>
                <w:rFonts w:ascii="Arial" w:hAnsi="Arial" w:cs="Arial"/>
                <w:sz w:val="24"/>
                <w:szCs w:val="24"/>
                <w:lang w:val="es-EC"/>
              </w:rPr>
              <w:t>de reconocer</w:t>
            </w:r>
            <w:r w:rsidR="005A2A74" w:rsidRPr="005D7540">
              <w:rPr>
                <w:rFonts w:ascii="Arial" w:hAnsi="Arial" w:cs="Arial"/>
                <w:sz w:val="24"/>
                <w:szCs w:val="24"/>
              </w:rPr>
              <w:t xml:space="preserve"> los fundamentos </w:t>
            </w:r>
            <w:r>
              <w:rPr>
                <w:rFonts w:ascii="Arial" w:hAnsi="Arial" w:cs="Arial"/>
                <w:sz w:val="24"/>
                <w:szCs w:val="24"/>
              </w:rPr>
              <w:t xml:space="preserve">de la liturgia que </w:t>
            </w:r>
            <w:r w:rsidR="005A2A74" w:rsidRPr="005D7540">
              <w:rPr>
                <w:rFonts w:ascii="Arial" w:hAnsi="Arial" w:cs="Arial"/>
                <w:sz w:val="24"/>
                <w:szCs w:val="24"/>
              </w:rPr>
              <w:t xml:space="preserve">le permitirán dialogar e interpelarse más profundamente. </w:t>
            </w:r>
            <w:r w:rsidRPr="005D7540">
              <w:rPr>
                <w:rFonts w:ascii="Arial" w:hAnsi="Arial" w:cs="Arial"/>
                <w:sz w:val="24"/>
                <w:szCs w:val="24"/>
              </w:rPr>
              <w:t>Examinará</w:t>
            </w:r>
            <w:r w:rsidR="005A2A74" w:rsidRPr="005D7540">
              <w:rPr>
                <w:rFonts w:ascii="Arial" w:hAnsi="Arial" w:cs="Arial"/>
                <w:sz w:val="24"/>
                <w:szCs w:val="24"/>
              </w:rPr>
              <w:t xml:space="preserve"> los conceptos básicos </w:t>
            </w:r>
            <w:r>
              <w:rPr>
                <w:rFonts w:ascii="Arial" w:hAnsi="Arial" w:cs="Arial"/>
                <w:sz w:val="24"/>
                <w:szCs w:val="24"/>
              </w:rPr>
              <w:t xml:space="preserve">de la estructura litúrgica y su </w:t>
            </w:r>
            <w:r w:rsidR="005A2A74" w:rsidRPr="005D7540">
              <w:rPr>
                <w:rFonts w:ascii="Arial" w:hAnsi="Arial" w:cs="Arial"/>
                <w:sz w:val="24"/>
                <w:szCs w:val="24"/>
              </w:rPr>
              <w:t>relación con la fe.</w:t>
            </w:r>
            <w:r w:rsidR="005A2A74" w:rsidRPr="005D7540">
              <w:rPr>
                <w:rFonts w:ascii="Arial" w:hAnsi="Arial" w:cs="Arial"/>
                <w:spacing w:val="-24"/>
                <w:sz w:val="24"/>
                <w:szCs w:val="24"/>
                <w:lang w:val="es-EC"/>
              </w:rPr>
              <w:t xml:space="preserve"> </w:t>
            </w:r>
          </w:p>
          <w:p w14:paraId="6168365F" w14:textId="77777777" w:rsidR="005A2A74" w:rsidRPr="005D7540" w:rsidRDefault="005A2A74" w:rsidP="00E8779B">
            <w:pPr>
              <w:pStyle w:val="Prrafodelista"/>
              <w:spacing w:line="276" w:lineRule="auto"/>
              <w:ind w:left="1440"/>
              <w:jc w:val="both"/>
              <w:rPr>
                <w:rFonts w:ascii="Arial" w:hAnsi="Arial" w:cs="Arial"/>
                <w:sz w:val="24"/>
                <w:szCs w:val="24"/>
              </w:rPr>
            </w:pPr>
          </w:p>
          <w:p w14:paraId="75FAC967" w14:textId="77777777" w:rsidR="005A2A74" w:rsidRPr="005D7540" w:rsidRDefault="005A2A74" w:rsidP="00E8779B">
            <w:pPr>
              <w:pStyle w:val="Prrafodelista"/>
              <w:numPr>
                <w:ilvl w:val="1"/>
                <w:numId w:val="1"/>
              </w:numPr>
              <w:spacing w:line="276" w:lineRule="auto"/>
              <w:jc w:val="both"/>
              <w:rPr>
                <w:rFonts w:ascii="Arial" w:eastAsia="Times New Roman" w:hAnsi="Arial" w:cs="Arial"/>
                <w:b/>
                <w:bCs/>
                <w:sz w:val="24"/>
                <w:szCs w:val="24"/>
                <w:lang w:val="es-EC"/>
              </w:rPr>
            </w:pPr>
            <w:r w:rsidRPr="005D7540">
              <w:rPr>
                <w:rFonts w:ascii="Arial" w:hAnsi="Arial" w:cs="Arial"/>
                <w:b/>
                <w:bCs/>
                <w:sz w:val="24"/>
                <w:szCs w:val="24"/>
              </w:rPr>
              <w:t xml:space="preserve">Especificas </w:t>
            </w:r>
          </w:p>
          <w:p w14:paraId="310D6E07" w14:textId="24BB153F" w:rsidR="005A2A74" w:rsidRPr="005D7540" w:rsidRDefault="005A2A74" w:rsidP="005A2A74">
            <w:pPr>
              <w:pStyle w:val="Prrafodelista"/>
              <w:numPr>
                <w:ilvl w:val="0"/>
                <w:numId w:val="2"/>
              </w:numPr>
              <w:spacing w:line="276" w:lineRule="auto"/>
              <w:jc w:val="both"/>
              <w:rPr>
                <w:rFonts w:ascii="Arial" w:eastAsia="Times New Roman" w:hAnsi="Arial" w:cs="Arial"/>
                <w:sz w:val="24"/>
                <w:szCs w:val="24"/>
                <w:lang w:val="es-EC"/>
              </w:rPr>
            </w:pPr>
            <w:r>
              <w:rPr>
                <w:rFonts w:ascii="Arial" w:hAnsi="Arial" w:cs="Arial"/>
                <w:sz w:val="24"/>
                <w:szCs w:val="24"/>
                <w:lang w:val="es-EC"/>
              </w:rPr>
              <w:t>Podrá i</w:t>
            </w:r>
            <w:r w:rsidRPr="005D7540">
              <w:rPr>
                <w:rFonts w:ascii="Arial" w:hAnsi="Arial" w:cs="Arial"/>
                <w:sz w:val="24"/>
                <w:szCs w:val="24"/>
                <w:lang w:val="es-EC"/>
              </w:rPr>
              <w:t>dentificar l</w:t>
            </w:r>
            <w:r w:rsidR="00311B1E">
              <w:rPr>
                <w:rFonts w:ascii="Arial" w:hAnsi="Arial" w:cs="Arial"/>
                <w:sz w:val="24"/>
                <w:szCs w:val="24"/>
                <w:lang w:val="es-EC"/>
              </w:rPr>
              <w:t>os rasgos principales de la liturgia</w:t>
            </w:r>
            <w:r w:rsidRPr="005D7540">
              <w:rPr>
                <w:rFonts w:ascii="Arial" w:hAnsi="Arial" w:cs="Arial"/>
                <w:sz w:val="24"/>
                <w:szCs w:val="24"/>
                <w:lang w:val="es-EC"/>
              </w:rPr>
              <w:t>.</w:t>
            </w:r>
          </w:p>
          <w:p w14:paraId="7DEDFA34" w14:textId="216F062E" w:rsidR="005A2A74" w:rsidRPr="00311B1E" w:rsidRDefault="005A2A74" w:rsidP="00311B1E">
            <w:pPr>
              <w:pStyle w:val="Prrafodelista"/>
              <w:numPr>
                <w:ilvl w:val="0"/>
                <w:numId w:val="2"/>
              </w:numPr>
              <w:spacing w:line="276" w:lineRule="auto"/>
              <w:jc w:val="both"/>
              <w:rPr>
                <w:rFonts w:ascii="Arial" w:eastAsia="Times New Roman" w:hAnsi="Arial" w:cs="Arial"/>
                <w:sz w:val="24"/>
                <w:szCs w:val="24"/>
                <w:lang w:val="es-EC"/>
              </w:rPr>
            </w:pPr>
            <w:r>
              <w:rPr>
                <w:rFonts w:ascii="Arial" w:eastAsia="Times New Roman" w:hAnsi="Arial" w:cs="Arial"/>
                <w:sz w:val="24"/>
                <w:szCs w:val="24"/>
                <w:lang w:val="es-EC"/>
              </w:rPr>
              <w:t>Logrará r</w:t>
            </w:r>
            <w:r w:rsidRPr="005D7540">
              <w:rPr>
                <w:rFonts w:ascii="Arial" w:eastAsia="Times New Roman" w:hAnsi="Arial" w:cs="Arial"/>
                <w:sz w:val="24"/>
                <w:szCs w:val="24"/>
                <w:lang w:val="es-EC"/>
              </w:rPr>
              <w:t xml:space="preserve">econocer los elementos básicos </w:t>
            </w:r>
            <w:r w:rsidR="00311B1E">
              <w:rPr>
                <w:rFonts w:ascii="Arial" w:eastAsia="Times New Roman" w:hAnsi="Arial" w:cs="Arial"/>
                <w:sz w:val="24"/>
                <w:szCs w:val="24"/>
                <w:lang w:val="es-EC"/>
              </w:rPr>
              <w:t>de las celebraciones litúrgicas y profundizar en lo hondo de la misma.</w:t>
            </w:r>
            <w:r w:rsidRPr="005D7540">
              <w:rPr>
                <w:rFonts w:ascii="Arial" w:eastAsia="Times New Roman" w:hAnsi="Arial" w:cs="Arial"/>
                <w:sz w:val="24"/>
                <w:szCs w:val="24"/>
                <w:lang w:val="es-EC"/>
              </w:rPr>
              <w:t xml:space="preserve"> </w:t>
            </w:r>
          </w:p>
          <w:p w14:paraId="2DA492E7" w14:textId="77777777" w:rsidR="005A2A74" w:rsidRPr="005D7540" w:rsidRDefault="005A2A74" w:rsidP="00E8779B">
            <w:pPr>
              <w:pStyle w:val="Prrafodelista"/>
              <w:widowControl w:val="0"/>
              <w:spacing w:line="276" w:lineRule="auto"/>
              <w:ind w:left="1776" w:right="851"/>
              <w:contextualSpacing w:val="0"/>
              <w:jc w:val="both"/>
              <w:rPr>
                <w:rFonts w:ascii="Arial" w:hAnsi="Arial" w:cs="Arial"/>
                <w:sz w:val="24"/>
                <w:szCs w:val="24"/>
              </w:rPr>
            </w:pPr>
          </w:p>
          <w:p w14:paraId="1DA4850E" w14:textId="77777777" w:rsidR="005A2A74" w:rsidRPr="005D7540" w:rsidRDefault="005A2A74" w:rsidP="00E8779B">
            <w:pPr>
              <w:pStyle w:val="Prrafodelista"/>
              <w:numPr>
                <w:ilvl w:val="0"/>
                <w:numId w:val="1"/>
              </w:numPr>
              <w:spacing w:line="276" w:lineRule="auto"/>
              <w:jc w:val="both"/>
              <w:rPr>
                <w:rFonts w:ascii="Arial" w:hAnsi="Arial" w:cs="Arial"/>
                <w:sz w:val="24"/>
                <w:szCs w:val="24"/>
              </w:rPr>
            </w:pPr>
            <w:r w:rsidRPr="005D7540">
              <w:rPr>
                <w:rFonts w:ascii="Arial" w:hAnsi="Arial" w:cs="Arial"/>
                <w:b/>
                <w:bCs/>
                <w:sz w:val="24"/>
                <w:szCs w:val="24"/>
              </w:rPr>
              <w:lastRenderedPageBreak/>
              <w:t>CONTENIDOS</w:t>
            </w:r>
          </w:p>
          <w:p w14:paraId="4B913B75" w14:textId="082EABB4" w:rsidR="005A2A74" w:rsidRPr="005D7540" w:rsidRDefault="005A2A74" w:rsidP="00E8779B">
            <w:pPr>
              <w:pStyle w:val="Prrafodelista"/>
              <w:numPr>
                <w:ilvl w:val="1"/>
                <w:numId w:val="1"/>
              </w:numPr>
              <w:spacing w:line="276" w:lineRule="auto"/>
              <w:jc w:val="both"/>
              <w:rPr>
                <w:rFonts w:ascii="Arial" w:hAnsi="Arial" w:cs="Arial"/>
                <w:b/>
                <w:bCs/>
                <w:sz w:val="24"/>
                <w:szCs w:val="24"/>
              </w:rPr>
            </w:pPr>
            <w:r>
              <w:rPr>
                <w:rFonts w:ascii="Arial" w:hAnsi="Arial" w:cs="Arial"/>
                <w:b/>
                <w:bCs/>
                <w:sz w:val="24"/>
                <w:szCs w:val="24"/>
              </w:rPr>
              <w:t xml:space="preserve">LA CONSTITUCION DOGMÁTICA SACROSANCTUM CONCILUM </w:t>
            </w:r>
            <w:r w:rsidRPr="005D7540">
              <w:rPr>
                <w:rFonts w:ascii="Arial" w:hAnsi="Arial" w:cs="Arial"/>
                <w:b/>
                <w:bCs/>
                <w:sz w:val="24"/>
                <w:szCs w:val="24"/>
              </w:rPr>
              <w:t xml:space="preserve">  </w:t>
            </w:r>
          </w:p>
          <w:p w14:paraId="78CB5CD7" w14:textId="07B466EB" w:rsidR="005A2A74" w:rsidRDefault="005A2A74" w:rsidP="00E8779B">
            <w:pPr>
              <w:pStyle w:val="Prrafodelista"/>
              <w:numPr>
                <w:ilvl w:val="2"/>
                <w:numId w:val="1"/>
              </w:numPr>
              <w:spacing w:line="276" w:lineRule="auto"/>
              <w:jc w:val="both"/>
              <w:rPr>
                <w:rFonts w:ascii="Arial" w:hAnsi="Arial" w:cs="Arial"/>
                <w:sz w:val="24"/>
                <w:szCs w:val="24"/>
              </w:rPr>
            </w:pPr>
            <w:r>
              <w:rPr>
                <w:rFonts w:ascii="Arial" w:hAnsi="Arial" w:cs="Arial"/>
                <w:sz w:val="24"/>
                <w:szCs w:val="24"/>
              </w:rPr>
              <w:t>Video-p</w:t>
            </w:r>
            <w:r w:rsidRPr="005D7540">
              <w:rPr>
                <w:rFonts w:ascii="Arial" w:hAnsi="Arial" w:cs="Arial"/>
                <w:sz w:val="24"/>
                <w:szCs w:val="24"/>
              </w:rPr>
              <w:t>resentación del programa</w:t>
            </w:r>
          </w:p>
          <w:p w14:paraId="1DA2DB63" w14:textId="536EA7A0" w:rsidR="005A2A74" w:rsidRDefault="005A2A74" w:rsidP="00E8779B">
            <w:pPr>
              <w:pStyle w:val="Prrafodelista"/>
              <w:numPr>
                <w:ilvl w:val="2"/>
                <w:numId w:val="1"/>
              </w:numPr>
              <w:spacing w:line="276" w:lineRule="auto"/>
              <w:jc w:val="both"/>
              <w:rPr>
                <w:rFonts w:ascii="Arial" w:hAnsi="Arial" w:cs="Arial"/>
                <w:sz w:val="24"/>
                <w:szCs w:val="24"/>
              </w:rPr>
            </w:pPr>
            <w:r>
              <w:rPr>
                <w:rFonts w:ascii="Arial" w:hAnsi="Arial" w:cs="Arial"/>
                <w:sz w:val="24"/>
                <w:szCs w:val="24"/>
              </w:rPr>
              <w:t xml:space="preserve">Lectura del </w:t>
            </w:r>
            <w:proofErr w:type="spellStart"/>
            <w:r>
              <w:rPr>
                <w:rFonts w:ascii="Arial" w:hAnsi="Arial" w:cs="Arial"/>
                <w:sz w:val="24"/>
                <w:szCs w:val="24"/>
              </w:rPr>
              <w:t>Sacrosanctum</w:t>
            </w:r>
            <w:proofErr w:type="spellEnd"/>
            <w:r>
              <w:rPr>
                <w:rFonts w:ascii="Arial" w:hAnsi="Arial" w:cs="Arial"/>
                <w:sz w:val="24"/>
                <w:szCs w:val="24"/>
              </w:rPr>
              <w:t xml:space="preserve"> Concilium I</w:t>
            </w:r>
            <w:r w:rsidR="0084686D">
              <w:rPr>
                <w:rFonts w:ascii="Arial" w:hAnsi="Arial" w:cs="Arial"/>
                <w:sz w:val="24"/>
                <w:szCs w:val="24"/>
              </w:rPr>
              <w:t xml:space="preserve"> (5 – 82)</w:t>
            </w:r>
          </w:p>
          <w:p w14:paraId="2421CE52" w14:textId="3BD6F27B" w:rsidR="005A2A74" w:rsidRDefault="005A2A74" w:rsidP="00E8779B">
            <w:pPr>
              <w:pStyle w:val="Prrafodelista"/>
              <w:numPr>
                <w:ilvl w:val="2"/>
                <w:numId w:val="1"/>
              </w:numPr>
              <w:spacing w:line="276" w:lineRule="auto"/>
              <w:jc w:val="both"/>
              <w:rPr>
                <w:rFonts w:ascii="Arial" w:hAnsi="Arial" w:cs="Arial"/>
                <w:sz w:val="24"/>
                <w:szCs w:val="24"/>
              </w:rPr>
            </w:pPr>
            <w:r>
              <w:rPr>
                <w:rFonts w:ascii="Arial" w:hAnsi="Arial" w:cs="Arial"/>
                <w:sz w:val="24"/>
                <w:szCs w:val="24"/>
              </w:rPr>
              <w:t xml:space="preserve">Lectura del </w:t>
            </w:r>
            <w:proofErr w:type="spellStart"/>
            <w:r>
              <w:rPr>
                <w:rFonts w:ascii="Arial" w:hAnsi="Arial" w:cs="Arial"/>
                <w:sz w:val="24"/>
                <w:szCs w:val="24"/>
              </w:rPr>
              <w:t>Sacrosanctum</w:t>
            </w:r>
            <w:proofErr w:type="spellEnd"/>
            <w:r>
              <w:rPr>
                <w:rFonts w:ascii="Arial" w:hAnsi="Arial" w:cs="Arial"/>
                <w:sz w:val="24"/>
                <w:szCs w:val="24"/>
              </w:rPr>
              <w:t xml:space="preserve"> Concilium II</w:t>
            </w:r>
            <w:r w:rsidR="0084686D">
              <w:rPr>
                <w:rFonts w:ascii="Arial" w:hAnsi="Arial" w:cs="Arial"/>
                <w:sz w:val="24"/>
                <w:szCs w:val="24"/>
              </w:rPr>
              <w:t xml:space="preserve"> (83 – 130) </w:t>
            </w:r>
          </w:p>
          <w:p w14:paraId="27AD45D8" w14:textId="77777777" w:rsidR="005A2A74" w:rsidRPr="005A2A74" w:rsidRDefault="005A2A74" w:rsidP="005A2A74">
            <w:pPr>
              <w:spacing w:line="276" w:lineRule="auto"/>
              <w:jc w:val="both"/>
              <w:rPr>
                <w:rFonts w:ascii="Arial" w:hAnsi="Arial" w:cs="Arial"/>
                <w:sz w:val="24"/>
                <w:szCs w:val="24"/>
              </w:rPr>
            </w:pPr>
          </w:p>
          <w:p w14:paraId="63AC5B23" w14:textId="6B546D3E" w:rsidR="005A2A74" w:rsidRPr="005D7540" w:rsidRDefault="005A2A74" w:rsidP="00E8779B">
            <w:pPr>
              <w:pStyle w:val="Prrafodelista"/>
              <w:numPr>
                <w:ilvl w:val="1"/>
                <w:numId w:val="1"/>
              </w:numPr>
              <w:spacing w:line="276" w:lineRule="auto"/>
              <w:jc w:val="both"/>
              <w:rPr>
                <w:rFonts w:ascii="Arial" w:hAnsi="Arial" w:cs="Arial"/>
                <w:b/>
                <w:bCs/>
                <w:sz w:val="24"/>
                <w:szCs w:val="24"/>
              </w:rPr>
            </w:pPr>
            <w:r>
              <w:rPr>
                <w:rFonts w:ascii="Arial" w:hAnsi="Arial" w:cs="Arial"/>
                <w:b/>
                <w:bCs/>
                <w:sz w:val="24"/>
                <w:szCs w:val="24"/>
              </w:rPr>
              <w:t xml:space="preserve">LA LITURGIA DE LAS HORAS </w:t>
            </w:r>
          </w:p>
          <w:p w14:paraId="2E7773E8" w14:textId="77777777" w:rsidR="00343EF7" w:rsidRDefault="00343EF7" w:rsidP="00343EF7">
            <w:pPr>
              <w:pStyle w:val="Prrafodelista"/>
              <w:numPr>
                <w:ilvl w:val="2"/>
                <w:numId w:val="1"/>
              </w:numPr>
              <w:spacing w:line="276" w:lineRule="auto"/>
              <w:jc w:val="both"/>
              <w:rPr>
                <w:rFonts w:ascii="Arial" w:hAnsi="Arial" w:cs="Arial"/>
                <w:sz w:val="24"/>
                <w:szCs w:val="24"/>
              </w:rPr>
            </w:pPr>
            <w:r>
              <w:rPr>
                <w:rFonts w:ascii="Arial" w:hAnsi="Arial" w:cs="Arial"/>
                <w:sz w:val="24"/>
                <w:szCs w:val="24"/>
              </w:rPr>
              <w:t>Video-presentación de la liturgia de las horas</w:t>
            </w:r>
          </w:p>
          <w:p w14:paraId="663128AD" w14:textId="696AF8CC" w:rsidR="005A2A74" w:rsidRDefault="005A2A74" w:rsidP="00E8779B">
            <w:pPr>
              <w:pStyle w:val="Prrafodelista"/>
              <w:numPr>
                <w:ilvl w:val="2"/>
                <w:numId w:val="1"/>
              </w:numPr>
              <w:spacing w:line="276" w:lineRule="auto"/>
              <w:jc w:val="both"/>
              <w:rPr>
                <w:rFonts w:ascii="Arial" w:hAnsi="Arial" w:cs="Arial"/>
                <w:sz w:val="24"/>
                <w:szCs w:val="24"/>
              </w:rPr>
            </w:pPr>
            <w:r>
              <w:rPr>
                <w:rFonts w:ascii="Arial" w:hAnsi="Arial" w:cs="Arial"/>
                <w:sz w:val="24"/>
                <w:szCs w:val="24"/>
              </w:rPr>
              <w:t xml:space="preserve">Lectura de la </w:t>
            </w:r>
            <w:proofErr w:type="spellStart"/>
            <w:r>
              <w:rPr>
                <w:rFonts w:ascii="Arial" w:hAnsi="Arial" w:cs="Arial"/>
                <w:sz w:val="24"/>
                <w:szCs w:val="24"/>
              </w:rPr>
              <w:t>Laudis</w:t>
            </w:r>
            <w:proofErr w:type="spellEnd"/>
            <w:r>
              <w:rPr>
                <w:rFonts w:ascii="Arial" w:hAnsi="Arial" w:cs="Arial"/>
                <w:sz w:val="24"/>
                <w:szCs w:val="24"/>
              </w:rPr>
              <w:t xml:space="preserve"> </w:t>
            </w:r>
            <w:proofErr w:type="spellStart"/>
            <w:r>
              <w:rPr>
                <w:rFonts w:ascii="Arial" w:hAnsi="Arial" w:cs="Arial"/>
                <w:sz w:val="24"/>
                <w:szCs w:val="24"/>
              </w:rPr>
              <w:t>Canticum</w:t>
            </w:r>
            <w:proofErr w:type="spellEnd"/>
            <w:r>
              <w:rPr>
                <w:rFonts w:ascii="Arial" w:hAnsi="Arial" w:cs="Arial"/>
                <w:sz w:val="24"/>
                <w:szCs w:val="24"/>
              </w:rPr>
              <w:t xml:space="preserve"> y los principios generales de la liturgia de las horas</w:t>
            </w:r>
          </w:p>
          <w:p w14:paraId="6A3D9783" w14:textId="035A40C5" w:rsidR="0084686D" w:rsidRPr="00ED6868" w:rsidRDefault="00560940" w:rsidP="00ED6868">
            <w:pPr>
              <w:pStyle w:val="Prrafodelista"/>
              <w:numPr>
                <w:ilvl w:val="2"/>
                <w:numId w:val="1"/>
              </w:numPr>
              <w:spacing w:line="276" w:lineRule="auto"/>
              <w:jc w:val="both"/>
              <w:rPr>
                <w:rFonts w:ascii="Arial" w:hAnsi="Arial" w:cs="Arial"/>
                <w:sz w:val="24"/>
                <w:szCs w:val="24"/>
              </w:rPr>
            </w:pPr>
            <w:r>
              <w:rPr>
                <w:rFonts w:ascii="Arial" w:hAnsi="Arial" w:cs="Arial"/>
                <w:sz w:val="24"/>
                <w:szCs w:val="24"/>
              </w:rPr>
              <w:t xml:space="preserve">Taller </w:t>
            </w:r>
            <w:r w:rsidR="00343EF7">
              <w:rPr>
                <w:rFonts w:ascii="Arial" w:hAnsi="Arial" w:cs="Arial"/>
                <w:sz w:val="24"/>
                <w:szCs w:val="24"/>
              </w:rPr>
              <w:t>2</w:t>
            </w:r>
            <w:r w:rsidR="0084686D">
              <w:rPr>
                <w:rFonts w:ascii="Arial" w:hAnsi="Arial" w:cs="Arial"/>
                <w:sz w:val="24"/>
                <w:szCs w:val="24"/>
              </w:rPr>
              <w:t xml:space="preserve"> </w:t>
            </w:r>
          </w:p>
          <w:p w14:paraId="418C5A2A" w14:textId="77777777" w:rsidR="005A2A74" w:rsidRPr="005D7540" w:rsidRDefault="005A2A74" w:rsidP="00E8779B">
            <w:pPr>
              <w:spacing w:line="276" w:lineRule="auto"/>
              <w:jc w:val="both"/>
              <w:rPr>
                <w:rFonts w:ascii="Arial" w:hAnsi="Arial" w:cs="Arial"/>
                <w:b/>
                <w:bCs/>
                <w:sz w:val="24"/>
                <w:szCs w:val="24"/>
              </w:rPr>
            </w:pPr>
          </w:p>
          <w:p w14:paraId="406BC710" w14:textId="3C3567BD" w:rsidR="005A2A74" w:rsidRPr="005D7540" w:rsidRDefault="005A2A74" w:rsidP="00E8779B">
            <w:pPr>
              <w:pStyle w:val="Prrafodelista"/>
              <w:numPr>
                <w:ilvl w:val="1"/>
                <w:numId w:val="1"/>
              </w:numPr>
              <w:spacing w:line="276" w:lineRule="auto"/>
              <w:jc w:val="both"/>
              <w:rPr>
                <w:rFonts w:ascii="Arial" w:hAnsi="Arial" w:cs="Arial"/>
                <w:b/>
                <w:bCs/>
                <w:sz w:val="24"/>
                <w:szCs w:val="24"/>
              </w:rPr>
            </w:pPr>
            <w:r>
              <w:rPr>
                <w:rFonts w:ascii="Arial" w:hAnsi="Arial" w:cs="Arial"/>
                <w:b/>
                <w:bCs/>
                <w:sz w:val="24"/>
                <w:szCs w:val="24"/>
              </w:rPr>
              <w:t>LA E</w:t>
            </w:r>
            <w:r w:rsidR="008565A8">
              <w:rPr>
                <w:rFonts w:ascii="Arial" w:hAnsi="Arial" w:cs="Arial"/>
                <w:b/>
                <w:bCs/>
                <w:sz w:val="24"/>
                <w:szCs w:val="24"/>
              </w:rPr>
              <w:t>UCARISTÍA</w:t>
            </w:r>
            <w:r>
              <w:rPr>
                <w:rFonts w:ascii="Arial" w:hAnsi="Arial" w:cs="Arial"/>
                <w:b/>
                <w:bCs/>
                <w:sz w:val="24"/>
                <w:szCs w:val="24"/>
              </w:rPr>
              <w:t xml:space="preserve"> </w:t>
            </w:r>
          </w:p>
          <w:p w14:paraId="3EBE4646" w14:textId="77777777" w:rsidR="00343EF7" w:rsidRPr="0084686D" w:rsidRDefault="00343EF7" w:rsidP="00343EF7">
            <w:pPr>
              <w:pStyle w:val="Prrafodelista"/>
              <w:numPr>
                <w:ilvl w:val="2"/>
                <w:numId w:val="1"/>
              </w:numPr>
              <w:spacing w:line="276" w:lineRule="auto"/>
              <w:jc w:val="both"/>
              <w:rPr>
                <w:rFonts w:ascii="Arial" w:hAnsi="Arial" w:cs="Arial"/>
                <w:b/>
                <w:bCs/>
                <w:sz w:val="24"/>
                <w:szCs w:val="24"/>
              </w:rPr>
            </w:pPr>
            <w:r w:rsidRPr="0084686D">
              <w:rPr>
                <w:rFonts w:ascii="Arial" w:hAnsi="Arial" w:cs="Arial"/>
                <w:sz w:val="24"/>
                <w:szCs w:val="24"/>
              </w:rPr>
              <w:t xml:space="preserve">Video-presentación de la estructura de la misa </w:t>
            </w:r>
          </w:p>
          <w:p w14:paraId="3D1CFD78" w14:textId="249ACF29" w:rsidR="005A2A74" w:rsidRPr="00343EF7" w:rsidRDefault="0084686D" w:rsidP="00E8779B">
            <w:pPr>
              <w:pStyle w:val="Prrafodelista"/>
              <w:numPr>
                <w:ilvl w:val="2"/>
                <w:numId w:val="1"/>
              </w:numPr>
              <w:spacing w:line="276" w:lineRule="auto"/>
              <w:jc w:val="both"/>
              <w:rPr>
                <w:rFonts w:ascii="Arial" w:hAnsi="Arial" w:cs="Arial"/>
                <w:b/>
                <w:bCs/>
                <w:sz w:val="24"/>
                <w:szCs w:val="24"/>
              </w:rPr>
            </w:pPr>
            <w:r w:rsidRPr="0084686D">
              <w:rPr>
                <w:rFonts w:ascii="Arial" w:hAnsi="Arial" w:cs="Arial"/>
                <w:sz w:val="24"/>
                <w:szCs w:val="24"/>
              </w:rPr>
              <w:t xml:space="preserve">Lectura del </w:t>
            </w:r>
            <w:proofErr w:type="spellStart"/>
            <w:r w:rsidRPr="0084686D">
              <w:rPr>
                <w:rFonts w:ascii="Arial" w:hAnsi="Arial" w:cs="Arial"/>
                <w:sz w:val="24"/>
                <w:szCs w:val="24"/>
              </w:rPr>
              <w:t>capitulo</w:t>
            </w:r>
            <w:proofErr w:type="spellEnd"/>
            <w:r w:rsidRPr="0084686D">
              <w:rPr>
                <w:rFonts w:ascii="Arial" w:hAnsi="Arial" w:cs="Arial"/>
                <w:sz w:val="24"/>
                <w:szCs w:val="24"/>
              </w:rPr>
              <w:t xml:space="preserve"> II de la ordenación general del misal romano </w:t>
            </w:r>
          </w:p>
          <w:p w14:paraId="620A28AA" w14:textId="4EC711E1" w:rsidR="00343EF7" w:rsidRPr="0084686D" w:rsidRDefault="00343EF7" w:rsidP="00E8779B">
            <w:pPr>
              <w:pStyle w:val="Prrafodelista"/>
              <w:numPr>
                <w:ilvl w:val="2"/>
                <w:numId w:val="1"/>
              </w:numPr>
              <w:spacing w:line="276" w:lineRule="auto"/>
              <w:jc w:val="both"/>
              <w:rPr>
                <w:rFonts w:ascii="Arial" w:hAnsi="Arial" w:cs="Arial"/>
                <w:b/>
                <w:bCs/>
                <w:sz w:val="24"/>
                <w:szCs w:val="24"/>
              </w:rPr>
            </w:pPr>
            <w:r>
              <w:rPr>
                <w:rFonts w:ascii="Arial" w:hAnsi="Arial" w:cs="Arial"/>
                <w:sz w:val="24"/>
                <w:szCs w:val="24"/>
              </w:rPr>
              <w:t>Taller 3</w:t>
            </w:r>
          </w:p>
          <w:p w14:paraId="54FDC4B5" w14:textId="77777777" w:rsidR="0084686D" w:rsidRPr="0084686D" w:rsidRDefault="0084686D" w:rsidP="0084686D">
            <w:pPr>
              <w:spacing w:line="276" w:lineRule="auto"/>
              <w:jc w:val="both"/>
              <w:rPr>
                <w:rFonts w:ascii="Arial" w:hAnsi="Arial" w:cs="Arial"/>
                <w:b/>
                <w:bCs/>
                <w:sz w:val="24"/>
                <w:szCs w:val="24"/>
              </w:rPr>
            </w:pPr>
          </w:p>
          <w:p w14:paraId="1C34B512" w14:textId="03FA5980" w:rsidR="005A2A74" w:rsidRPr="005D7540" w:rsidRDefault="008565A8" w:rsidP="00E8779B">
            <w:pPr>
              <w:pStyle w:val="Prrafodelista"/>
              <w:numPr>
                <w:ilvl w:val="1"/>
                <w:numId w:val="1"/>
              </w:numPr>
              <w:spacing w:line="276" w:lineRule="auto"/>
              <w:jc w:val="both"/>
              <w:rPr>
                <w:rFonts w:ascii="Arial" w:hAnsi="Arial" w:cs="Arial"/>
                <w:b/>
                <w:bCs/>
                <w:sz w:val="24"/>
                <w:szCs w:val="24"/>
              </w:rPr>
            </w:pPr>
            <w:r>
              <w:rPr>
                <w:rFonts w:ascii="Arial" w:hAnsi="Arial" w:cs="Arial"/>
                <w:b/>
                <w:bCs/>
                <w:sz w:val="24"/>
                <w:szCs w:val="24"/>
              </w:rPr>
              <w:t>EL AÑO LITUGICO</w:t>
            </w:r>
          </w:p>
          <w:p w14:paraId="2D132A2A" w14:textId="470B55A5" w:rsidR="005A2A74" w:rsidRDefault="0084686D" w:rsidP="00E8779B">
            <w:pPr>
              <w:pStyle w:val="Prrafodelista"/>
              <w:numPr>
                <w:ilvl w:val="2"/>
                <w:numId w:val="1"/>
              </w:numPr>
              <w:spacing w:line="276" w:lineRule="auto"/>
              <w:jc w:val="both"/>
              <w:rPr>
                <w:rFonts w:ascii="Arial" w:hAnsi="Arial" w:cs="Arial"/>
                <w:sz w:val="24"/>
                <w:szCs w:val="24"/>
              </w:rPr>
            </w:pPr>
            <w:r>
              <w:rPr>
                <w:rFonts w:ascii="Arial" w:hAnsi="Arial" w:cs="Arial"/>
                <w:sz w:val="24"/>
                <w:szCs w:val="24"/>
              </w:rPr>
              <w:t>Video</w:t>
            </w:r>
            <w:r w:rsidR="00E104D7">
              <w:rPr>
                <w:rFonts w:ascii="Arial" w:hAnsi="Arial" w:cs="Arial"/>
                <w:sz w:val="24"/>
                <w:szCs w:val="24"/>
              </w:rPr>
              <w:t>-</w:t>
            </w:r>
            <w:r>
              <w:rPr>
                <w:rFonts w:ascii="Arial" w:hAnsi="Arial" w:cs="Arial"/>
                <w:sz w:val="24"/>
                <w:szCs w:val="24"/>
              </w:rPr>
              <w:t xml:space="preserve">presentación de los tiempos y los colores litúrgicos </w:t>
            </w:r>
          </w:p>
          <w:p w14:paraId="6CDB123B" w14:textId="559D343C" w:rsidR="00ED6868" w:rsidRPr="00560940" w:rsidRDefault="00ED6868" w:rsidP="00560940">
            <w:pPr>
              <w:pStyle w:val="Prrafodelista"/>
              <w:numPr>
                <w:ilvl w:val="2"/>
                <w:numId w:val="1"/>
              </w:numPr>
              <w:spacing w:line="276" w:lineRule="auto"/>
              <w:jc w:val="both"/>
              <w:rPr>
                <w:rFonts w:ascii="Arial" w:hAnsi="Arial" w:cs="Arial"/>
                <w:sz w:val="24"/>
                <w:szCs w:val="24"/>
              </w:rPr>
            </w:pPr>
            <w:r>
              <w:rPr>
                <w:rFonts w:ascii="Arial" w:hAnsi="Arial" w:cs="Arial"/>
                <w:sz w:val="24"/>
                <w:szCs w:val="24"/>
              </w:rPr>
              <w:t xml:space="preserve">Taller </w:t>
            </w:r>
            <w:r w:rsidR="00343EF7">
              <w:rPr>
                <w:rFonts w:ascii="Arial" w:hAnsi="Arial" w:cs="Arial"/>
                <w:sz w:val="24"/>
                <w:szCs w:val="24"/>
              </w:rPr>
              <w:t>4</w:t>
            </w:r>
          </w:p>
          <w:p w14:paraId="7A8D1A75" w14:textId="77777777" w:rsidR="005A2A74" w:rsidRPr="005D7540" w:rsidRDefault="005A2A74" w:rsidP="00E8779B">
            <w:pPr>
              <w:spacing w:line="276" w:lineRule="auto"/>
              <w:jc w:val="both"/>
              <w:rPr>
                <w:rFonts w:ascii="Arial" w:hAnsi="Arial" w:cs="Arial"/>
                <w:b/>
                <w:bCs/>
                <w:sz w:val="24"/>
                <w:szCs w:val="24"/>
              </w:rPr>
            </w:pPr>
          </w:p>
          <w:p w14:paraId="123CFDC8" w14:textId="62D2B786" w:rsidR="005A2A74" w:rsidRDefault="005A2A74" w:rsidP="00E8779B">
            <w:pPr>
              <w:pStyle w:val="Prrafodelista"/>
              <w:numPr>
                <w:ilvl w:val="1"/>
                <w:numId w:val="1"/>
              </w:numPr>
              <w:spacing w:line="276" w:lineRule="auto"/>
              <w:jc w:val="both"/>
              <w:rPr>
                <w:rFonts w:ascii="Arial" w:hAnsi="Arial" w:cs="Arial"/>
                <w:b/>
                <w:bCs/>
                <w:sz w:val="24"/>
                <w:szCs w:val="24"/>
              </w:rPr>
            </w:pPr>
            <w:r w:rsidRPr="005D7540">
              <w:rPr>
                <w:rFonts w:ascii="Arial" w:hAnsi="Arial" w:cs="Arial"/>
                <w:b/>
                <w:bCs/>
                <w:sz w:val="24"/>
                <w:szCs w:val="24"/>
              </w:rPr>
              <w:t>EXAMEN FINAL</w:t>
            </w:r>
          </w:p>
          <w:p w14:paraId="45DE4DAC" w14:textId="0AE9B9C4" w:rsidR="005A2A74" w:rsidRPr="005A2A74" w:rsidRDefault="005A2A74" w:rsidP="00E8779B">
            <w:pPr>
              <w:pStyle w:val="Prrafodelista"/>
              <w:numPr>
                <w:ilvl w:val="2"/>
                <w:numId w:val="1"/>
              </w:numPr>
              <w:spacing w:line="276" w:lineRule="auto"/>
              <w:jc w:val="both"/>
              <w:rPr>
                <w:rFonts w:ascii="Arial" w:hAnsi="Arial" w:cs="Arial"/>
                <w:b/>
                <w:bCs/>
                <w:sz w:val="24"/>
                <w:szCs w:val="24"/>
              </w:rPr>
            </w:pPr>
            <w:r w:rsidRPr="005A2A74">
              <w:rPr>
                <w:rFonts w:ascii="Arial" w:hAnsi="Arial" w:cs="Arial"/>
                <w:sz w:val="24"/>
                <w:szCs w:val="24"/>
              </w:rPr>
              <w:t xml:space="preserve">Seminario </w:t>
            </w:r>
          </w:p>
          <w:p w14:paraId="418543C4" w14:textId="09F01900" w:rsidR="005A2A74" w:rsidRPr="005D7540" w:rsidRDefault="005A2A74" w:rsidP="00E8779B">
            <w:pPr>
              <w:spacing w:line="276" w:lineRule="auto"/>
              <w:jc w:val="both"/>
              <w:rPr>
                <w:rFonts w:ascii="Arial" w:hAnsi="Arial" w:cs="Arial"/>
                <w:sz w:val="24"/>
                <w:szCs w:val="24"/>
              </w:rPr>
            </w:pPr>
          </w:p>
          <w:p w14:paraId="278CD6FB" w14:textId="77777777" w:rsidR="005A2A74" w:rsidRPr="005D7540" w:rsidRDefault="005A2A74" w:rsidP="00E8779B">
            <w:pPr>
              <w:pStyle w:val="Prrafodelista"/>
              <w:numPr>
                <w:ilvl w:val="0"/>
                <w:numId w:val="1"/>
              </w:numPr>
              <w:spacing w:line="276" w:lineRule="auto"/>
              <w:jc w:val="both"/>
              <w:rPr>
                <w:rFonts w:ascii="Arial" w:hAnsi="Arial" w:cs="Arial"/>
                <w:sz w:val="24"/>
                <w:szCs w:val="24"/>
              </w:rPr>
            </w:pPr>
            <w:r w:rsidRPr="005D7540">
              <w:rPr>
                <w:rFonts w:ascii="Arial" w:hAnsi="Arial" w:cs="Arial"/>
                <w:b/>
                <w:bCs/>
                <w:sz w:val="24"/>
                <w:szCs w:val="24"/>
              </w:rPr>
              <w:t>BIBLIOGRAFÍA</w:t>
            </w:r>
          </w:p>
          <w:p w14:paraId="0BE3C131" w14:textId="77777777" w:rsidR="005A2A74" w:rsidRDefault="005A2A74" w:rsidP="00E8779B">
            <w:pPr>
              <w:pStyle w:val="Prrafodelista"/>
              <w:numPr>
                <w:ilvl w:val="1"/>
                <w:numId w:val="1"/>
              </w:numPr>
              <w:spacing w:line="276" w:lineRule="auto"/>
              <w:jc w:val="both"/>
              <w:rPr>
                <w:rFonts w:ascii="Arial" w:hAnsi="Arial" w:cs="Arial"/>
                <w:sz w:val="24"/>
                <w:szCs w:val="24"/>
              </w:rPr>
            </w:pPr>
            <w:r>
              <w:rPr>
                <w:rFonts w:ascii="Arial" w:hAnsi="Arial" w:cs="Arial"/>
                <w:sz w:val="24"/>
                <w:szCs w:val="24"/>
              </w:rPr>
              <w:t xml:space="preserve">Constitución dogmática </w:t>
            </w:r>
            <w:proofErr w:type="spellStart"/>
            <w:r>
              <w:rPr>
                <w:rFonts w:ascii="Arial" w:hAnsi="Arial" w:cs="Arial"/>
                <w:sz w:val="24"/>
                <w:szCs w:val="24"/>
              </w:rPr>
              <w:t>Sacrosanctum</w:t>
            </w:r>
            <w:proofErr w:type="spellEnd"/>
            <w:r>
              <w:rPr>
                <w:rFonts w:ascii="Arial" w:hAnsi="Arial" w:cs="Arial"/>
                <w:sz w:val="24"/>
                <w:szCs w:val="24"/>
              </w:rPr>
              <w:t xml:space="preserve"> </w:t>
            </w:r>
            <w:proofErr w:type="spellStart"/>
            <w:r>
              <w:rPr>
                <w:rFonts w:ascii="Arial" w:hAnsi="Arial" w:cs="Arial"/>
                <w:sz w:val="24"/>
                <w:szCs w:val="24"/>
              </w:rPr>
              <w:t>Comcilium</w:t>
            </w:r>
            <w:proofErr w:type="spellEnd"/>
            <w:r>
              <w:rPr>
                <w:rFonts w:ascii="Arial" w:hAnsi="Arial" w:cs="Arial"/>
                <w:sz w:val="24"/>
                <w:szCs w:val="24"/>
              </w:rPr>
              <w:t xml:space="preserve">. </w:t>
            </w:r>
          </w:p>
          <w:p w14:paraId="4EBE1EF7" w14:textId="77777777" w:rsidR="005A2A74" w:rsidRPr="005A2A74" w:rsidRDefault="005A2A74" w:rsidP="005A2A74">
            <w:pPr>
              <w:pStyle w:val="Prrafodelista"/>
              <w:numPr>
                <w:ilvl w:val="1"/>
                <w:numId w:val="1"/>
              </w:numPr>
              <w:spacing w:line="276" w:lineRule="auto"/>
              <w:jc w:val="both"/>
              <w:rPr>
                <w:rFonts w:ascii="Arial" w:hAnsi="Arial" w:cs="Arial"/>
                <w:sz w:val="24"/>
                <w:szCs w:val="24"/>
              </w:rPr>
            </w:pPr>
            <w:r w:rsidRPr="005A2A74">
              <w:rPr>
                <w:rFonts w:ascii="Arial" w:hAnsi="Arial" w:cs="Arial"/>
                <w:sz w:val="24"/>
                <w:szCs w:val="24"/>
              </w:rPr>
              <w:t xml:space="preserve">Documentos preliminares de la liturgia de las horas. </w:t>
            </w:r>
          </w:p>
          <w:p w14:paraId="5DB37994" w14:textId="0585F4B8" w:rsidR="005A2A74" w:rsidRPr="001411CB" w:rsidRDefault="005A2A74" w:rsidP="005A2A74">
            <w:pPr>
              <w:pStyle w:val="Prrafodelista"/>
              <w:numPr>
                <w:ilvl w:val="1"/>
                <w:numId w:val="1"/>
              </w:numPr>
              <w:spacing w:line="276" w:lineRule="auto"/>
              <w:jc w:val="both"/>
              <w:rPr>
                <w:rFonts w:ascii="Arial" w:hAnsi="Arial" w:cs="Arial"/>
                <w:sz w:val="20"/>
                <w:szCs w:val="24"/>
              </w:rPr>
            </w:pPr>
            <w:r w:rsidRPr="005A2A74">
              <w:rPr>
                <w:rFonts w:ascii="Arial" w:hAnsi="Arial" w:cs="Arial"/>
                <w:sz w:val="24"/>
                <w:szCs w:val="24"/>
              </w:rPr>
              <w:t>Ordenación general del misal romano, capitulo II, la estructura de la misa.</w:t>
            </w:r>
            <w:r>
              <w:rPr>
                <w:rFonts w:ascii="Arial" w:hAnsi="Arial" w:cs="Arial"/>
                <w:sz w:val="20"/>
                <w:szCs w:val="24"/>
              </w:rPr>
              <w:t xml:space="preserve"> </w:t>
            </w:r>
          </w:p>
        </w:tc>
      </w:tr>
    </w:tbl>
    <w:p w14:paraId="04518A89" w14:textId="77777777" w:rsidR="005A2A74" w:rsidRDefault="005A2A74" w:rsidP="005A2A74">
      <w:pPr>
        <w:spacing w:line="276" w:lineRule="auto"/>
      </w:pPr>
    </w:p>
    <w:p w14:paraId="37313AED" w14:textId="4CDD29ED" w:rsidR="005A2A74" w:rsidRDefault="005A2A74"/>
    <w:p w14:paraId="5B9E52F8" w14:textId="63E1E72F" w:rsidR="00AC5C17" w:rsidRDefault="00AC5C17"/>
    <w:p w14:paraId="6C6ECFE9" w14:textId="722B15AD" w:rsidR="00AC5C17" w:rsidRDefault="00AC5C17"/>
    <w:p w14:paraId="79EB8DBF" w14:textId="5CA9DAFC" w:rsidR="00AC5C17" w:rsidRDefault="00AC5C17"/>
    <w:p w14:paraId="7B42E676" w14:textId="509032CE" w:rsidR="00AC5C17" w:rsidRDefault="00AC5C17"/>
    <w:p w14:paraId="2B6BEE91" w14:textId="77777777" w:rsidR="00AC5C17" w:rsidRDefault="00AC5C17"/>
    <w:sectPr w:rsidR="00AC5C17" w:rsidSect="009727B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E542" w14:textId="77777777" w:rsidR="00CA56A8" w:rsidRDefault="00CA56A8" w:rsidP="005A2A74">
      <w:pPr>
        <w:spacing w:after="0" w:line="240" w:lineRule="auto"/>
      </w:pPr>
      <w:r>
        <w:separator/>
      </w:r>
    </w:p>
  </w:endnote>
  <w:endnote w:type="continuationSeparator" w:id="0">
    <w:p w14:paraId="1024DE30" w14:textId="77777777" w:rsidR="00CA56A8" w:rsidRDefault="00CA56A8" w:rsidP="005A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FBAD6" w14:textId="77777777" w:rsidR="00CA56A8" w:rsidRDefault="00CA56A8" w:rsidP="005A2A74">
      <w:pPr>
        <w:spacing w:after="0" w:line="240" w:lineRule="auto"/>
      </w:pPr>
      <w:r>
        <w:separator/>
      </w:r>
    </w:p>
  </w:footnote>
  <w:footnote w:type="continuationSeparator" w:id="0">
    <w:p w14:paraId="4E2EDA71" w14:textId="77777777" w:rsidR="00CA56A8" w:rsidRDefault="00CA56A8" w:rsidP="005A2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A69"/>
    <w:multiLevelType w:val="hybridMultilevel"/>
    <w:tmpl w:val="FEC6AD7E"/>
    <w:lvl w:ilvl="0" w:tplc="84C4F5BC">
      <w:start w:val="1"/>
      <w:numFmt w:val="decimal"/>
      <w:lvlText w:val="%1."/>
      <w:lvlJc w:val="left"/>
      <w:pPr>
        <w:ind w:left="720" w:hanging="360"/>
      </w:pPr>
      <w:rPr>
        <w:rFonts w:hint="default"/>
        <w:b/>
        <w:bCs/>
      </w:rPr>
    </w:lvl>
    <w:lvl w:ilvl="1" w:tplc="3A82D8B4">
      <w:start w:val="1"/>
      <w:numFmt w:val="upperRoman"/>
      <w:lvlText w:val="%2."/>
      <w:lvlJc w:val="right"/>
      <w:pPr>
        <w:ind w:left="1440" w:hanging="360"/>
      </w:pPr>
      <w:rPr>
        <w:rFonts w:ascii="Arial" w:hAnsi="Arial" w:cs="Aria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EEE4E60"/>
    <w:multiLevelType w:val="hybridMultilevel"/>
    <w:tmpl w:val="0EB6CEE0"/>
    <w:lvl w:ilvl="0" w:tplc="7AC08E92">
      <w:start w:val="1"/>
      <w:numFmt w:val="bullet"/>
      <w:lvlText w:val="•"/>
      <w:lvlJc w:val="left"/>
      <w:pPr>
        <w:ind w:left="1776" w:hanging="360"/>
      </w:pPr>
      <w:rPr>
        <w:rFonts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 w15:restartNumberingAfterBreak="0">
    <w:nsid w:val="1FBB7E9E"/>
    <w:multiLevelType w:val="hybridMultilevel"/>
    <w:tmpl w:val="B1D6E57E"/>
    <w:lvl w:ilvl="0" w:tplc="240A0001">
      <w:start w:val="1"/>
      <w:numFmt w:val="bullet"/>
      <w:lvlText w:val=""/>
      <w:lvlJc w:val="left"/>
      <w:pPr>
        <w:ind w:left="1776" w:hanging="360"/>
      </w:pPr>
      <w:rPr>
        <w:rFonts w:ascii="Symbol" w:hAnsi="Symbo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3" w15:restartNumberingAfterBreak="0">
    <w:nsid w:val="36B618FE"/>
    <w:multiLevelType w:val="hybridMultilevel"/>
    <w:tmpl w:val="0AFA6D46"/>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 w15:restartNumberingAfterBreak="0">
    <w:nsid w:val="4B3026A2"/>
    <w:multiLevelType w:val="hybridMultilevel"/>
    <w:tmpl w:val="B030B684"/>
    <w:lvl w:ilvl="0" w:tplc="240A0001">
      <w:start w:val="1"/>
      <w:numFmt w:val="bullet"/>
      <w:lvlText w:val=""/>
      <w:lvlJc w:val="left"/>
      <w:pPr>
        <w:ind w:left="2844" w:hanging="360"/>
      </w:pPr>
      <w:rPr>
        <w:rFonts w:ascii="Symbol" w:hAnsi="Symbol" w:hint="default"/>
      </w:rPr>
    </w:lvl>
    <w:lvl w:ilvl="1" w:tplc="240A0003" w:tentative="1">
      <w:start w:val="1"/>
      <w:numFmt w:val="bullet"/>
      <w:lvlText w:val="o"/>
      <w:lvlJc w:val="left"/>
      <w:pPr>
        <w:ind w:left="3564" w:hanging="360"/>
      </w:pPr>
      <w:rPr>
        <w:rFonts w:ascii="Courier New" w:hAnsi="Courier New" w:cs="Courier New" w:hint="default"/>
      </w:rPr>
    </w:lvl>
    <w:lvl w:ilvl="2" w:tplc="240A0005" w:tentative="1">
      <w:start w:val="1"/>
      <w:numFmt w:val="bullet"/>
      <w:lvlText w:val=""/>
      <w:lvlJc w:val="left"/>
      <w:pPr>
        <w:ind w:left="4284" w:hanging="360"/>
      </w:pPr>
      <w:rPr>
        <w:rFonts w:ascii="Wingdings" w:hAnsi="Wingdings" w:hint="default"/>
      </w:rPr>
    </w:lvl>
    <w:lvl w:ilvl="3" w:tplc="240A0001" w:tentative="1">
      <w:start w:val="1"/>
      <w:numFmt w:val="bullet"/>
      <w:lvlText w:val=""/>
      <w:lvlJc w:val="left"/>
      <w:pPr>
        <w:ind w:left="5004" w:hanging="360"/>
      </w:pPr>
      <w:rPr>
        <w:rFonts w:ascii="Symbol" w:hAnsi="Symbol" w:hint="default"/>
      </w:rPr>
    </w:lvl>
    <w:lvl w:ilvl="4" w:tplc="240A0003" w:tentative="1">
      <w:start w:val="1"/>
      <w:numFmt w:val="bullet"/>
      <w:lvlText w:val="o"/>
      <w:lvlJc w:val="left"/>
      <w:pPr>
        <w:ind w:left="5724" w:hanging="360"/>
      </w:pPr>
      <w:rPr>
        <w:rFonts w:ascii="Courier New" w:hAnsi="Courier New" w:cs="Courier New" w:hint="default"/>
      </w:rPr>
    </w:lvl>
    <w:lvl w:ilvl="5" w:tplc="240A0005" w:tentative="1">
      <w:start w:val="1"/>
      <w:numFmt w:val="bullet"/>
      <w:lvlText w:val=""/>
      <w:lvlJc w:val="left"/>
      <w:pPr>
        <w:ind w:left="6444" w:hanging="360"/>
      </w:pPr>
      <w:rPr>
        <w:rFonts w:ascii="Wingdings" w:hAnsi="Wingdings" w:hint="default"/>
      </w:rPr>
    </w:lvl>
    <w:lvl w:ilvl="6" w:tplc="240A0001" w:tentative="1">
      <w:start w:val="1"/>
      <w:numFmt w:val="bullet"/>
      <w:lvlText w:val=""/>
      <w:lvlJc w:val="left"/>
      <w:pPr>
        <w:ind w:left="7164" w:hanging="360"/>
      </w:pPr>
      <w:rPr>
        <w:rFonts w:ascii="Symbol" w:hAnsi="Symbol" w:hint="default"/>
      </w:rPr>
    </w:lvl>
    <w:lvl w:ilvl="7" w:tplc="240A0003" w:tentative="1">
      <w:start w:val="1"/>
      <w:numFmt w:val="bullet"/>
      <w:lvlText w:val="o"/>
      <w:lvlJc w:val="left"/>
      <w:pPr>
        <w:ind w:left="7884" w:hanging="360"/>
      </w:pPr>
      <w:rPr>
        <w:rFonts w:ascii="Courier New" w:hAnsi="Courier New" w:cs="Courier New" w:hint="default"/>
      </w:rPr>
    </w:lvl>
    <w:lvl w:ilvl="8" w:tplc="240A0005" w:tentative="1">
      <w:start w:val="1"/>
      <w:numFmt w:val="bullet"/>
      <w:lvlText w:val=""/>
      <w:lvlJc w:val="left"/>
      <w:pPr>
        <w:ind w:left="8604" w:hanging="360"/>
      </w:pPr>
      <w:rPr>
        <w:rFonts w:ascii="Wingdings" w:hAnsi="Wingdings" w:hint="default"/>
      </w:rPr>
    </w:lvl>
  </w:abstractNum>
  <w:abstractNum w:abstractNumId="5" w15:restartNumberingAfterBreak="0">
    <w:nsid w:val="5A786C49"/>
    <w:multiLevelType w:val="hybridMultilevel"/>
    <w:tmpl w:val="D3225396"/>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A74"/>
    <w:rsid w:val="000B4289"/>
    <w:rsid w:val="00286B22"/>
    <w:rsid w:val="002D47B2"/>
    <w:rsid w:val="00311B1E"/>
    <w:rsid w:val="00343EF7"/>
    <w:rsid w:val="00485676"/>
    <w:rsid w:val="00560940"/>
    <w:rsid w:val="005A2A74"/>
    <w:rsid w:val="006A412B"/>
    <w:rsid w:val="0084686D"/>
    <w:rsid w:val="008565A8"/>
    <w:rsid w:val="00AC5C17"/>
    <w:rsid w:val="00B3388D"/>
    <w:rsid w:val="00CA56A8"/>
    <w:rsid w:val="00E104D7"/>
    <w:rsid w:val="00ED6868"/>
    <w:rsid w:val="00FB05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A6BA"/>
  <w15:chartTrackingRefBased/>
  <w15:docId w15:val="{F0E7D1ED-F63C-49AE-B75E-9CEE07B1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A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5A2A74"/>
    <w:pPr>
      <w:ind w:left="720"/>
      <w:contextualSpacing/>
    </w:pPr>
  </w:style>
  <w:style w:type="character" w:styleId="Hipervnculo">
    <w:name w:val="Hyperlink"/>
    <w:basedOn w:val="Fuentedeprrafopredeter"/>
    <w:uiPriority w:val="99"/>
    <w:unhideWhenUsed/>
    <w:rsid w:val="005A2A74"/>
    <w:rPr>
      <w:color w:val="0000FF"/>
      <w:u w:val="single"/>
    </w:rPr>
  </w:style>
  <w:style w:type="character" w:styleId="Textoennegrita">
    <w:name w:val="Strong"/>
    <w:basedOn w:val="Fuentedeprrafopredeter"/>
    <w:uiPriority w:val="22"/>
    <w:qFormat/>
    <w:rsid w:val="005A2A74"/>
    <w:rPr>
      <w:b/>
      <w:bCs/>
    </w:rPr>
  </w:style>
  <w:style w:type="paragraph" w:styleId="Textonotapie">
    <w:name w:val="footnote text"/>
    <w:basedOn w:val="Normal"/>
    <w:link w:val="TextonotapieCar"/>
    <w:uiPriority w:val="99"/>
    <w:semiHidden/>
    <w:unhideWhenUsed/>
    <w:rsid w:val="005A2A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A2A74"/>
    <w:rPr>
      <w:sz w:val="20"/>
      <w:szCs w:val="20"/>
    </w:rPr>
  </w:style>
  <w:style w:type="character" w:styleId="Refdenotaalpie">
    <w:name w:val="footnote reference"/>
    <w:basedOn w:val="Fuentedeprrafopredeter"/>
    <w:uiPriority w:val="99"/>
    <w:semiHidden/>
    <w:unhideWhenUsed/>
    <w:rsid w:val="005A2A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fcastro2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1623</TotalTime>
  <Pages>2</Pages>
  <Words>384</Words>
  <Characters>2115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Francisco Castro Rodríguez</dc:creator>
  <cp:keywords/>
  <dc:description/>
  <cp:lastModifiedBy>Darwin Francisco Castro Rodríguez</cp:lastModifiedBy>
  <cp:revision>5</cp:revision>
  <dcterms:created xsi:type="dcterms:W3CDTF">2020-06-12T15:51:00Z</dcterms:created>
  <dcterms:modified xsi:type="dcterms:W3CDTF">2020-09-17T03:57:00Z</dcterms:modified>
</cp:coreProperties>
</file>