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B182B" w14:textId="77777777" w:rsidR="008C3D60" w:rsidRDefault="008C3D60" w:rsidP="008C3D60">
      <w:pPr>
        <w:jc w:val="both"/>
        <w:rPr>
          <w:rFonts w:ascii="Tahoma" w:hAnsi="Tahoma" w:cs="Tahoma"/>
          <w:b/>
          <w:bCs/>
          <w:sz w:val="24"/>
          <w:szCs w:val="24"/>
        </w:rPr>
      </w:pPr>
      <w:r w:rsidRPr="008C3D60">
        <w:rPr>
          <w:rFonts w:ascii="Tahoma" w:hAnsi="Tahoma" w:cs="Tahoma"/>
          <w:b/>
          <w:bCs/>
          <w:sz w:val="24"/>
          <w:szCs w:val="24"/>
        </w:rPr>
        <w:t xml:space="preserve">FICHA 1: </w:t>
      </w:r>
      <w:r>
        <w:rPr>
          <w:rFonts w:ascii="Tahoma" w:hAnsi="Tahoma" w:cs="Tahoma"/>
          <w:b/>
          <w:bCs/>
          <w:sz w:val="24"/>
          <w:szCs w:val="24"/>
        </w:rPr>
        <w:t>LA MISION AD GENTES ES PARTE ESENCIAL DEL CARISMA DEL CARMELO TERESIANO</w:t>
      </w:r>
    </w:p>
    <w:p w14:paraId="1B63629B" w14:textId="77777777" w:rsidR="008C3D60" w:rsidRDefault="008C3D60" w:rsidP="008C3D60">
      <w:pPr>
        <w:jc w:val="both"/>
        <w:rPr>
          <w:rFonts w:ascii="Tahoma" w:hAnsi="Tahoma" w:cs="Tahoma"/>
          <w:b/>
          <w:bCs/>
          <w:sz w:val="24"/>
          <w:szCs w:val="24"/>
        </w:rPr>
      </w:pPr>
    </w:p>
    <w:p w14:paraId="12221A7A" w14:textId="0DE36EE6" w:rsidR="008C3D60" w:rsidRDefault="008C3D60" w:rsidP="008C3D60">
      <w:pPr>
        <w:jc w:val="both"/>
        <w:rPr>
          <w:rFonts w:ascii="Tahoma" w:hAnsi="Tahoma" w:cs="Tahoma"/>
          <w:sz w:val="24"/>
          <w:szCs w:val="24"/>
        </w:rPr>
      </w:pPr>
      <w:r>
        <w:rPr>
          <w:rFonts w:ascii="Tahoma" w:hAnsi="Tahoma" w:cs="Tahoma"/>
          <w:sz w:val="24"/>
          <w:szCs w:val="24"/>
        </w:rPr>
        <w:t>1.- En el capítulo Provincial de Almodóvar del Campo en el año 1583, se puso de relieve las dos tendencias:</w:t>
      </w:r>
    </w:p>
    <w:p w14:paraId="70D7C43B" w14:textId="196B67C9" w:rsidR="008C3D60" w:rsidRDefault="008C3D60" w:rsidP="008C3D60">
      <w:pPr>
        <w:jc w:val="both"/>
        <w:rPr>
          <w:rFonts w:ascii="Tahoma" w:hAnsi="Tahoma" w:cs="Tahoma"/>
          <w:sz w:val="24"/>
          <w:szCs w:val="24"/>
        </w:rPr>
      </w:pPr>
      <w:r>
        <w:rPr>
          <w:rFonts w:ascii="Tahoma" w:hAnsi="Tahoma" w:cs="Tahoma"/>
          <w:sz w:val="24"/>
          <w:szCs w:val="24"/>
        </w:rPr>
        <w:t>A. La salvación de las almas y la actividad apostólica: Tesis defendida por el P. Fray Jerónimo Gracián</w:t>
      </w:r>
    </w:p>
    <w:p w14:paraId="48795B04" w14:textId="0F639059" w:rsidR="008C3D60" w:rsidRDefault="008C3D60" w:rsidP="008C3D60">
      <w:pPr>
        <w:jc w:val="both"/>
        <w:rPr>
          <w:rFonts w:ascii="Tahoma" w:hAnsi="Tahoma" w:cs="Tahoma"/>
          <w:sz w:val="24"/>
          <w:szCs w:val="24"/>
        </w:rPr>
      </w:pPr>
      <w:r>
        <w:rPr>
          <w:rFonts w:ascii="Tahoma" w:hAnsi="Tahoma" w:cs="Tahoma"/>
          <w:sz w:val="24"/>
          <w:szCs w:val="24"/>
        </w:rPr>
        <w:t>B.- La contemplación, el retiro y la ascesis, tesis defendida por el P. Fray Nicolas Doria</w:t>
      </w:r>
    </w:p>
    <w:p w14:paraId="79A55216" w14:textId="564B1931" w:rsidR="008C3D60" w:rsidRDefault="008C3D60" w:rsidP="008C3D60">
      <w:pPr>
        <w:jc w:val="both"/>
        <w:rPr>
          <w:rFonts w:ascii="Tahoma" w:hAnsi="Tahoma" w:cs="Tahoma"/>
          <w:sz w:val="24"/>
          <w:szCs w:val="24"/>
        </w:rPr>
      </w:pPr>
    </w:p>
    <w:p w14:paraId="49A963CE" w14:textId="0A3C87C2" w:rsidR="008C3D60" w:rsidRDefault="008C3D60" w:rsidP="008C3D60">
      <w:pPr>
        <w:jc w:val="both"/>
        <w:rPr>
          <w:rFonts w:ascii="Tahoma" w:hAnsi="Tahoma" w:cs="Tahoma"/>
          <w:sz w:val="24"/>
          <w:szCs w:val="24"/>
        </w:rPr>
      </w:pPr>
      <w:r>
        <w:rPr>
          <w:rFonts w:ascii="Tahoma" w:hAnsi="Tahoma" w:cs="Tahoma"/>
          <w:sz w:val="24"/>
          <w:szCs w:val="24"/>
        </w:rPr>
        <w:t>2.- El P. Gracián decía: “El fin para el que fundó esta Orden y el celo con que la Madre Teresa la fundó: FUE PARA RESISTIR A LOS HEREJES Y CONVERTIR GENTILES E INFIELES A LA FE…. Que se ejercitaren en este ministerio, como en su principal vocación”</w:t>
      </w:r>
    </w:p>
    <w:p w14:paraId="4F30DDC4" w14:textId="33BFA094" w:rsidR="008C3D60" w:rsidRDefault="008C3D60" w:rsidP="008C3D60">
      <w:pPr>
        <w:jc w:val="both"/>
        <w:rPr>
          <w:rFonts w:ascii="Tahoma" w:hAnsi="Tahoma" w:cs="Tahoma"/>
          <w:sz w:val="24"/>
          <w:szCs w:val="24"/>
        </w:rPr>
      </w:pPr>
      <w:r>
        <w:rPr>
          <w:rFonts w:ascii="Tahoma" w:hAnsi="Tahoma" w:cs="Tahoma"/>
          <w:sz w:val="24"/>
          <w:szCs w:val="24"/>
        </w:rPr>
        <w:t xml:space="preserve">(Obras del P. Maestro Fray Jerónimo Gracián, Madrid 1616. Pág. 361, citado por Dionisio Victoria </w:t>
      </w:r>
      <w:proofErr w:type="spellStart"/>
      <w:r>
        <w:rPr>
          <w:rFonts w:ascii="Tahoma" w:hAnsi="Tahoma" w:cs="Tahoma"/>
          <w:sz w:val="24"/>
          <w:szCs w:val="24"/>
        </w:rPr>
        <w:t>op</w:t>
      </w:r>
      <w:proofErr w:type="spellEnd"/>
      <w:r>
        <w:rPr>
          <w:rFonts w:ascii="Tahoma" w:hAnsi="Tahoma" w:cs="Tahoma"/>
          <w:sz w:val="24"/>
          <w:szCs w:val="24"/>
        </w:rPr>
        <w:t>. cit.207</w:t>
      </w:r>
    </w:p>
    <w:p w14:paraId="4A138B01" w14:textId="4E458E5C" w:rsidR="008C3D60" w:rsidRDefault="008C3D60" w:rsidP="008C3D60">
      <w:pPr>
        <w:jc w:val="both"/>
        <w:rPr>
          <w:rFonts w:ascii="Tahoma" w:hAnsi="Tahoma" w:cs="Tahoma"/>
          <w:sz w:val="24"/>
          <w:szCs w:val="24"/>
        </w:rPr>
      </w:pPr>
      <w:r>
        <w:rPr>
          <w:rFonts w:ascii="Tahoma" w:hAnsi="Tahoma" w:cs="Tahoma"/>
          <w:sz w:val="24"/>
          <w:szCs w:val="24"/>
        </w:rPr>
        <w:t>3.- Esta Orden del Carmen, siguiendo el espíritu doblado de Elías, abraza los dos ministerios:</w:t>
      </w:r>
    </w:p>
    <w:p w14:paraId="5D733417" w14:textId="5E06799F" w:rsidR="008C3D60" w:rsidRDefault="008C3D60" w:rsidP="008C3D60">
      <w:pPr>
        <w:jc w:val="both"/>
        <w:rPr>
          <w:rFonts w:ascii="Tahoma" w:hAnsi="Tahoma" w:cs="Tahoma"/>
          <w:sz w:val="24"/>
          <w:szCs w:val="24"/>
        </w:rPr>
      </w:pPr>
      <w:r>
        <w:rPr>
          <w:rFonts w:ascii="Tahoma" w:hAnsi="Tahoma" w:cs="Tahoma"/>
          <w:sz w:val="24"/>
          <w:szCs w:val="24"/>
        </w:rPr>
        <w:t>a. Celo de almas:</w:t>
      </w:r>
      <w:r>
        <w:rPr>
          <w:rFonts w:ascii="Tahoma" w:hAnsi="Tahoma" w:cs="Tahoma"/>
          <w:sz w:val="24"/>
          <w:szCs w:val="24"/>
        </w:rPr>
        <w:tab/>
        <w:t>Quietud de espíritu</w:t>
      </w:r>
    </w:p>
    <w:p w14:paraId="68D9A928" w14:textId="65B8D882" w:rsidR="008C3D60" w:rsidRDefault="008C3D60" w:rsidP="008C3D60">
      <w:pPr>
        <w:jc w:val="both"/>
        <w:rPr>
          <w:rFonts w:ascii="Tahoma" w:hAnsi="Tahoma" w:cs="Tahoma"/>
          <w:sz w:val="24"/>
          <w:szCs w:val="24"/>
        </w:rPr>
      </w:pPr>
      <w:r>
        <w:rPr>
          <w:rFonts w:ascii="Tahoma" w:hAnsi="Tahoma" w:cs="Tahoma"/>
          <w:sz w:val="24"/>
          <w:szCs w:val="24"/>
        </w:rPr>
        <w:t>b. Predicación:</w:t>
      </w:r>
      <w:r>
        <w:rPr>
          <w:rFonts w:ascii="Tahoma" w:hAnsi="Tahoma" w:cs="Tahoma"/>
          <w:sz w:val="24"/>
          <w:szCs w:val="24"/>
        </w:rPr>
        <w:tab/>
        <w:t>Aspereza de vida</w:t>
      </w:r>
    </w:p>
    <w:p w14:paraId="7F56DE4C" w14:textId="0D946E81" w:rsidR="008C3D60" w:rsidRDefault="008C3D60" w:rsidP="008C3D60">
      <w:pPr>
        <w:jc w:val="both"/>
        <w:rPr>
          <w:rFonts w:ascii="Tahoma" w:hAnsi="Tahoma" w:cs="Tahoma"/>
          <w:sz w:val="24"/>
          <w:szCs w:val="24"/>
        </w:rPr>
      </w:pPr>
      <w:r>
        <w:rPr>
          <w:rFonts w:ascii="Tahoma" w:hAnsi="Tahoma" w:cs="Tahoma"/>
          <w:sz w:val="24"/>
          <w:szCs w:val="24"/>
        </w:rPr>
        <w:t xml:space="preserve">c. Amor de Dios: </w:t>
      </w:r>
      <w:r>
        <w:rPr>
          <w:rFonts w:ascii="Tahoma" w:hAnsi="Tahoma" w:cs="Tahoma"/>
          <w:sz w:val="24"/>
          <w:szCs w:val="24"/>
        </w:rPr>
        <w:tab/>
        <w:t>Amor al prójimo</w:t>
      </w:r>
    </w:p>
    <w:p w14:paraId="055479FF" w14:textId="209C89CC" w:rsidR="008C3D60" w:rsidRDefault="008C3D60" w:rsidP="008C3D60">
      <w:pPr>
        <w:jc w:val="both"/>
        <w:rPr>
          <w:rFonts w:ascii="Tahoma" w:hAnsi="Tahoma" w:cs="Tahoma"/>
          <w:sz w:val="24"/>
          <w:szCs w:val="24"/>
        </w:rPr>
      </w:pPr>
      <w:r>
        <w:rPr>
          <w:rFonts w:ascii="Tahoma" w:hAnsi="Tahoma" w:cs="Tahoma"/>
          <w:sz w:val="24"/>
          <w:szCs w:val="24"/>
        </w:rPr>
        <w:t>d. Oración:</w:t>
      </w:r>
      <w:r>
        <w:rPr>
          <w:rFonts w:ascii="Tahoma" w:hAnsi="Tahoma" w:cs="Tahoma"/>
          <w:sz w:val="24"/>
          <w:szCs w:val="24"/>
        </w:rPr>
        <w:tab/>
      </w:r>
      <w:r>
        <w:rPr>
          <w:rFonts w:ascii="Tahoma" w:hAnsi="Tahoma" w:cs="Tahoma"/>
          <w:sz w:val="24"/>
          <w:szCs w:val="24"/>
        </w:rPr>
        <w:tab/>
        <w:t>Ministerio de almas</w:t>
      </w:r>
    </w:p>
    <w:p w14:paraId="305F2663" w14:textId="4D505E2F" w:rsidR="008C3D60" w:rsidRDefault="008C3D60" w:rsidP="008C3D60">
      <w:pPr>
        <w:jc w:val="both"/>
        <w:rPr>
          <w:rFonts w:ascii="Tahoma" w:hAnsi="Tahoma" w:cs="Tahoma"/>
          <w:sz w:val="24"/>
          <w:szCs w:val="24"/>
        </w:rPr>
      </w:pPr>
    </w:p>
    <w:p w14:paraId="1F3A1016" w14:textId="75AE5251" w:rsidR="008C3D60" w:rsidRDefault="008C3D60" w:rsidP="008C3D60">
      <w:pPr>
        <w:jc w:val="both"/>
        <w:rPr>
          <w:rFonts w:ascii="Tahoma" w:hAnsi="Tahoma" w:cs="Tahoma"/>
          <w:sz w:val="24"/>
          <w:szCs w:val="24"/>
        </w:rPr>
      </w:pPr>
      <w:r>
        <w:rPr>
          <w:rFonts w:ascii="Tahoma" w:hAnsi="Tahoma" w:cs="Tahoma"/>
          <w:sz w:val="24"/>
          <w:szCs w:val="24"/>
        </w:rPr>
        <w:t>4.- En el mandato del P. Gracián, envío misioneros al Congo y a México: “El celo de la mayor honra y gloria de Dios, propagación de la FE, conversión y de las almas… me movió siendo Superior Provincial, a enviar misionero al Congo y envié 12 religiosos a México para que desde allí pudieren a pasar a las nuevas conversiones… (Biblioteca Mística Carmelitan</w:t>
      </w:r>
      <w:r w:rsidR="001F47D8">
        <w:rPr>
          <w:rFonts w:ascii="Tahoma" w:hAnsi="Tahoma" w:cs="Tahoma"/>
          <w:sz w:val="24"/>
          <w:szCs w:val="24"/>
        </w:rPr>
        <w:t>a Monte Carmelo Burgos, Tomo 17, Celo de la Propagación de la fe, pág. 3)</w:t>
      </w:r>
    </w:p>
    <w:p w14:paraId="3B98EEE7" w14:textId="7511E8F5" w:rsidR="001F47D8" w:rsidRDefault="001F47D8" w:rsidP="008C3D60">
      <w:pPr>
        <w:jc w:val="both"/>
        <w:rPr>
          <w:rFonts w:ascii="Tahoma" w:hAnsi="Tahoma" w:cs="Tahoma"/>
          <w:sz w:val="24"/>
          <w:szCs w:val="24"/>
        </w:rPr>
      </w:pPr>
    </w:p>
    <w:p w14:paraId="4B23056D" w14:textId="0C5F63EC" w:rsidR="001F47D8" w:rsidRDefault="001F47D8" w:rsidP="008C3D60">
      <w:pPr>
        <w:jc w:val="both"/>
        <w:rPr>
          <w:rFonts w:ascii="Tahoma" w:hAnsi="Tahoma" w:cs="Tahoma"/>
          <w:sz w:val="24"/>
          <w:szCs w:val="24"/>
        </w:rPr>
      </w:pPr>
      <w:r>
        <w:rPr>
          <w:rFonts w:ascii="Tahoma" w:hAnsi="Tahoma" w:cs="Tahoma"/>
          <w:sz w:val="24"/>
          <w:szCs w:val="24"/>
        </w:rPr>
        <w:t xml:space="preserve">5.- </w:t>
      </w:r>
      <w:proofErr w:type="gramStart"/>
      <w:r>
        <w:rPr>
          <w:rFonts w:ascii="Tahoma" w:hAnsi="Tahoma" w:cs="Tahoma"/>
          <w:sz w:val="24"/>
          <w:szCs w:val="24"/>
        </w:rPr>
        <w:t>“….</w:t>
      </w:r>
      <w:proofErr w:type="gramEnd"/>
      <w:r>
        <w:rPr>
          <w:rFonts w:ascii="Tahoma" w:hAnsi="Tahoma" w:cs="Tahoma"/>
          <w:sz w:val="24"/>
          <w:szCs w:val="24"/>
        </w:rPr>
        <w:t>Todos los 1eros Padres que vinieron a este Reino de Nueva España (México) vinieron con gran celo del bien de las almas, a predicar a las gentes la Fe de Jesucristo y morir por EL… Y ASAR A LA China …” (P. Alonso de la Cruz, Misión de Tlacopa, 2n.15)</w:t>
      </w:r>
    </w:p>
    <w:p w14:paraId="34CCE236" w14:textId="77777777" w:rsidR="001F47D8" w:rsidRDefault="001F47D8" w:rsidP="008C3D60">
      <w:pPr>
        <w:jc w:val="both"/>
        <w:rPr>
          <w:rFonts w:ascii="Tahoma" w:hAnsi="Tahoma" w:cs="Tahoma"/>
          <w:sz w:val="24"/>
          <w:szCs w:val="24"/>
        </w:rPr>
      </w:pPr>
    </w:p>
    <w:p w14:paraId="4288FED8" w14:textId="257EFB3C" w:rsidR="001F47D8" w:rsidRDefault="001F47D8" w:rsidP="008C3D60">
      <w:pPr>
        <w:jc w:val="both"/>
        <w:rPr>
          <w:rFonts w:ascii="Tahoma" w:hAnsi="Tahoma" w:cs="Tahoma"/>
          <w:sz w:val="24"/>
          <w:szCs w:val="24"/>
        </w:rPr>
      </w:pPr>
      <w:r>
        <w:rPr>
          <w:rFonts w:ascii="Tahoma" w:hAnsi="Tahoma" w:cs="Tahoma"/>
          <w:sz w:val="24"/>
          <w:szCs w:val="24"/>
        </w:rPr>
        <w:t>6.</w:t>
      </w:r>
      <w:proofErr w:type="gramStart"/>
      <w:r>
        <w:rPr>
          <w:rFonts w:ascii="Tahoma" w:hAnsi="Tahoma" w:cs="Tahoma"/>
          <w:sz w:val="24"/>
          <w:szCs w:val="24"/>
        </w:rPr>
        <w:t xml:space="preserve">- </w:t>
      </w:r>
      <w:r w:rsidR="00660FA0">
        <w:rPr>
          <w:rFonts w:ascii="Tahoma" w:hAnsi="Tahoma" w:cs="Tahoma"/>
          <w:sz w:val="24"/>
          <w:szCs w:val="24"/>
        </w:rPr>
        <w:t xml:space="preserve"> El</w:t>
      </w:r>
      <w:proofErr w:type="gramEnd"/>
      <w:r w:rsidR="00660FA0">
        <w:rPr>
          <w:rFonts w:ascii="Tahoma" w:hAnsi="Tahoma" w:cs="Tahoma"/>
          <w:sz w:val="24"/>
          <w:szCs w:val="24"/>
        </w:rPr>
        <w:t xml:space="preserve"> Papa Pio XI, marzo 31/1922, con ocasión del 3er </w:t>
      </w:r>
      <w:r w:rsidR="003E3851">
        <w:rPr>
          <w:rFonts w:ascii="Tahoma" w:hAnsi="Tahoma" w:cs="Tahoma"/>
          <w:sz w:val="24"/>
          <w:szCs w:val="24"/>
        </w:rPr>
        <w:t>Centenario</w:t>
      </w:r>
      <w:r w:rsidR="00660FA0">
        <w:rPr>
          <w:rFonts w:ascii="Tahoma" w:hAnsi="Tahoma" w:cs="Tahoma"/>
          <w:sz w:val="24"/>
          <w:szCs w:val="24"/>
        </w:rPr>
        <w:t xml:space="preserve"> de la Canonización de Teresa de </w:t>
      </w:r>
      <w:r w:rsidR="003E3851">
        <w:rPr>
          <w:rFonts w:ascii="Tahoma" w:hAnsi="Tahoma" w:cs="Tahoma"/>
          <w:sz w:val="24"/>
          <w:szCs w:val="24"/>
        </w:rPr>
        <w:t>Ávila</w:t>
      </w:r>
      <w:r w:rsidR="00660FA0">
        <w:rPr>
          <w:rFonts w:ascii="Tahoma" w:hAnsi="Tahoma" w:cs="Tahoma"/>
          <w:sz w:val="24"/>
          <w:szCs w:val="24"/>
        </w:rPr>
        <w:t xml:space="preserve">, en carta dirigida al P. General, dice lo siguiente: “ No queremos dejar pasar </w:t>
      </w:r>
      <w:r w:rsidR="00660FA0">
        <w:rPr>
          <w:rFonts w:ascii="Tahoma" w:hAnsi="Tahoma" w:cs="Tahoma"/>
          <w:sz w:val="24"/>
          <w:szCs w:val="24"/>
        </w:rPr>
        <w:lastRenderedPageBreak/>
        <w:t>en Silencio la influencia que tuvieron TRES RELIGIOSOS CARMELITAS en la Congregación de Propaganda FIDE, a cuya fundación contribuyeron con sus consejos y su trabajo incansable ante la Santa Sede como lo atestiguan las Actas Clemente VIII, Paulo V,  Gregorio XV”.</w:t>
      </w:r>
    </w:p>
    <w:p w14:paraId="135BE295" w14:textId="47103948" w:rsidR="00660FA0" w:rsidRDefault="00660FA0" w:rsidP="008C3D60">
      <w:pPr>
        <w:jc w:val="both"/>
        <w:rPr>
          <w:rFonts w:ascii="Tahoma" w:hAnsi="Tahoma" w:cs="Tahoma"/>
          <w:sz w:val="24"/>
          <w:szCs w:val="24"/>
        </w:rPr>
      </w:pPr>
    </w:p>
    <w:p w14:paraId="2BBE2B74" w14:textId="4FE8333C" w:rsidR="00660FA0" w:rsidRDefault="00660FA0" w:rsidP="008C3D60">
      <w:pPr>
        <w:jc w:val="both"/>
        <w:rPr>
          <w:rFonts w:ascii="Tahoma" w:hAnsi="Tahoma" w:cs="Tahoma"/>
          <w:sz w:val="24"/>
          <w:szCs w:val="24"/>
        </w:rPr>
      </w:pPr>
      <w:r>
        <w:rPr>
          <w:rFonts w:ascii="Tahoma" w:hAnsi="Tahoma" w:cs="Tahoma"/>
          <w:sz w:val="24"/>
          <w:szCs w:val="24"/>
        </w:rPr>
        <w:t>7.- Al ser elegido Provincial, el P. Doria dio marcha atrás, expulsaron de la Orden al P. Gracián dejaron morir las misiones del Congo, abandonaron las futuras misiones en México, California, Nuevo México y Filipinas.</w:t>
      </w:r>
    </w:p>
    <w:p w14:paraId="1A026169" w14:textId="685FC019" w:rsidR="00660FA0" w:rsidRDefault="00660FA0" w:rsidP="008C3D60">
      <w:pPr>
        <w:jc w:val="both"/>
        <w:rPr>
          <w:rFonts w:ascii="Tahoma" w:hAnsi="Tahoma" w:cs="Tahoma"/>
          <w:sz w:val="24"/>
          <w:szCs w:val="24"/>
        </w:rPr>
      </w:pPr>
    </w:p>
    <w:p w14:paraId="3C597FCF" w14:textId="57904202" w:rsidR="00660FA0" w:rsidRDefault="00660FA0" w:rsidP="008C3D60">
      <w:pPr>
        <w:jc w:val="both"/>
        <w:rPr>
          <w:rFonts w:ascii="Tahoma" w:hAnsi="Tahoma" w:cs="Tahoma"/>
          <w:sz w:val="24"/>
          <w:szCs w:val="24"/>
        </w:rPr>
      </w:pPr>
      <w:r>
        <w:rPr>
          <w:rFonts w:ascii="Tahoma" w:hAnsi="Tahoma" w:cs="Tahoma"/>
          <w:sz w:val="24"/>
          <w:szCs w:val="24"/>
        </w:rPr>
        <w:t>8.- Todos los religiosos con espíritu misionero pasaron a Italia, donde con apoyo de los Papas se fundó la Congregación de Italia, donde surgieron muchos y grandes misioneros que misionaron en Persia, India y China.</w:t>
      </w:r>
    </w:p>
    <w:p w14:paraId="03E3AA94" w14:textId="5013B200" w:rsidR="00660FA0" w:rsidRDefault="00660FA0" w:rsidP="008C3D60">
      <w:pPr>
        <w:jc w:val="both"/>
        <w:rPr>
          <w:rFonts w:ascii="Tahoma" w:hAnsi="Tahoma" w:cs="Tahoma"/>
          <w:sz w:val="24"/>
          <w:szCs w:val="24"/>
        </w:rPr>
      </w:pPr>
    </w:p>
    <w:p w14:paraId="1EA099B8" w14:textId="77777777" w:rsidR="00660FA0" w:rsidRDefault="00660FA0" w:rsidP="008C3D60">
      <w:pPr>
        <w:jc w:val="both"/>
        <w:rPr>
          <w:rFonts w:ascii="Tahoma" w:hAnsi="Tahoma" w:cs="Tahoma"/>
          <w:sz w:val="24"/>
          <w:szCs w:val="24"/>
        </w:rPr>
      </w:pPr>
    </w:p>
    <w:p w14:paraId="5830B050" w14:textId="5EE8E3BF" w:rsidR="00660FA0" w:rsidRDefault="00660FA0" w:rsidP="008C3D60">
      <w:pPr>
        <w:jc w:val="both"/>
        <w:rPr>
          <w:rFonts w:ascii="Tahoma" w:hAnsi="Tahoma" w:cs="Tahoma"/>
          <w:sz w:val="24"/>
          <w:szCs w:val="24"/>
        </w:rPr>
      </w:pPr>
    </w:p>
    <w:p w14:paraId="27760BCD" w14:textId="77777777" w:rsidR="00660FA0" w:rsidRDefault="00660FA0" w:rsidP="008C3D60">
      <w:pPr>
        <w:jc w:val="both"/>
        <w:rPr>
          <w:rFonts w:ascii="Tahoma" w:hAnsi="Tahoma" w:cs="Tahoma"/>
          <w:sz w:val="24"/>
          <w:szCs w:val="24"/>
        </w:rPr>
      </w:pPr>
    </w:p>
    <w:p w14:paraId="5A0C6334" w14:textId="2846B223" w:rsidR="00660FA0" w:rsidRDefault="00660FA0" w:rsidP="008C3D60">
      <w:pPr>
        <w:jc w:val="both"/>
        <w:rPr>
          <w:rFonts w:ascii="Tahoma" w:hAnsi="Tahoma" w:cs="Tahoma"/>
          <w:sz w:val="24"/>
          <w:szCs w:val="24"/>
        </w:rPr>
      </w:pPr>
    </w:p>
    <w:p w14:paraId="3B2C9FF0" w14:textId="77777777" w:rsidR="00660FA0" w:rsidRDefault="00660FA0" w:rsidP="008C3D60">
      <w:pPr>
        <w:jc w:val="both"/>
        <w:rPr>
          <w:rFonts w:ascii="Tahoma" w:hAnsi="Tahoma" w:cs="Tahoma"/>
          <w:sz w:val="24"/>
          <w:szCs w:val="24"/>
        </w:rPr>
      </w:pPr>
    </w:p>
    <w:p w14:paraId="2B91DB70" w14:textId="77777777" w:rsidR="001F47D8" w:rsidRDefault="001F47D8" w:rsidP="008C3D60">
      <w:pPr>
        <w:jc w:val="both"/>
        <w:rPr>
          <w:rFonts w:ascii="Tahoma" w:hAnsi="Tahoma" w:cs="Tahoma"/>
          <w:sz w:val="24"/>
          <w:szCs w:val="24"/>
        </w:rPr>
      </w:pPr>
    </w:p>
    <w:p w14:paraId="55C489AE" w14:textId="6FE2BB30" w:rsidR="008C3D60" w:rsidRDefault="008C3D60" w:rsidP="008C3D60">
      <w:pPr>
        <w:jc w:val="both"/>
        <w:rPr>
          <w:rFonts w:ascii="Tahoma" w:hAnsi="Tahoma" w:cs="Tahoma"/>
          <w:sz w:val="24"/>
          <w:szCs w:val="24"/>
        </w:rPr>
      </w:pPr>
    </w:p>
    <w:p w14:paraId="68341E9D" w14:textId="77777777" w:rsidR="008C3D60" w:rsidRDefault="008C3D60" w:rsidP="008C3D60">
      <w:pPr>
        <w:jc w:val="both"/>
        <w:rPr>
          <w:rFonts w:ascii="Tahoma" w:hAnsi="Tahoma" w:cs="Tahoma"/>
          <w:sz w:val="24"/>
          <w:szCs w:val="24"/>
        </w:rPr>
      </w:pPr>
    </w:p>
    <w:p w14:paraId="6975B597" w14:textId="63C43F70" w:rsidR="008C3D60" w:rsidRDefault="008C3D60" w:rsidP="008C3D60">
      <w:pPr>
        <w:jc w:val="both"/>
        <w:rPr>
          <w:rFonts w:ascii="Tahoma" w:hAnsi="Tahoma" w:cs="Tahoma"/>
          <w:sz w:val="24"/>
          <w:szCs w:val="24"/>
        </w:rPr>
      </w:pPr>
    </w:p>
    <w:p w14:paraId="7AC2A6DE" w14:textId="77777777" w:rsidR="008C3D60" w:rsidRDefault="008C3D60" w:rsidP="008C3D60">
      <w:pPr>
        <w:jc w:val="both"/>
        <w:rPr>
          <w:rFonts w:ascii="Tahoma" w:hAnsi="Tahoma" w:cs="Tahoma"/>
          <w:sz w:val="24"/>
          <w:szCs w:val="24"/>
        </w:rPr>
      </w:pPr>
    </w:p>
    <w:p w14:paraId="6529B637" w14:textId="77777777" w:rsidR="008C3D60" w:rsidRDefault="008C3D60" w:rsidP="008C3D60">
      <w:pPr>
        <w:jc w:val="both"/>
        <w:rPr>
          <w:rFonts w:ascii="Tahoma" w:hAnsi="Tahoma" w:cs="Tahoma"/>
          <w:sz w:val="24"/>
          <w:szCs w:val="24"/>
        </w:rPr>
      </w:pPr>
    </w:p>
    <w:p w14:paraId="5E607CA7" w14:textId="22715507" w:rsidR="008C3D60" w:rsidRPr="008C3D60" w:rsidRDefault="008C3D60" w:rsidP="008C3D60">
      <w:pPr>
        <w:jc w:val="both"/>
        <w:rPr>
          <w:rFonts w:ascii="Tahoma" w:hAnsi="Tahoma" w:cs="Tahoma"/>
          <w:b/>
          <w:bCs/>
          <w:sz w:val="24"/>
          <w:szCs w:val="24"/>
        </w:rPr>
      </w:pPr>
      <w:r>
        <w:rPr>
          <w:rFonts w:ascii="Tahoma" w:hAnsi="Tahoma" w:cs="Tahoma"/>
          <w:b/>
          <w:bCs/>
          <w:sz w:val="24"/>
          <w:szCs w:val="24"/>
        </w:rPr>
        <w:t xml:space="preserve"> </w:t>
      </w:r>
    </w:p>
    <w:sectPr w:rsidR="008C3D60" w:rsidRPr="008C3D60" w:rsidSect="008C3D60">
      <w:pgSz w:w="12240" w:h="15840"/>
      <w:pgMar w:top="1417" w:right="118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60"/>
    <w:rsid w:val="001F47D8"/>
    <w:rsid w:val="003E3851"/>
    <w:rsid w:val="00660FA0"/>
    <w:rsid w:val="008C3D6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2C2F"/>
  <w15:chartTrackingRefBased/>
  <w15:docId w15:val="{2C6D5144-7AFA-4FB3-AA0B-AD181E6A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2020-09-14T21:19:00Z</dcterms:created>
  <dcterms:modified xsi:type="dcterms:W3CDTF">2020-09-17T14:32:00Z</dcterms:modified>
</cp:coreProperties>
</file>